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p>
    <w:p>
      <w:pPr>
        <w:jc w:val="center"/>
        <w:rPr>
          <w:rFonts w:ascii="方正小标宋简体" w:hAnsi="方正小标宋简体" w:eastAsia="方正小标宋简体" w:cs="方正小标宋简体"/>
          <w:b w:val="0"/>
          <w:bCs/>
          <w:color w:val="000000"/>
          <w:kern w:val="0"/>
          <w:sz w:val="36"/>
          <w:szCs w:val="36"/>
        </w:rPr>
      </w:pPr>
      <w:r>
        <w:rPr>
          <w:rFonts w:ascii="方正小标宋简体" w:hAnsi="方正小标宋简体" w:eastAsia="方正小标宋简体" w:cs="方正小标宋简体"/>
          <w:b w:val="0"/>
          <w:bCs/>
          <w:color w:val="000000"/>
          <w:kern w:val="0"/>
          <w:sz w:val="36"/>
          <w:szCs w:val="36"/>
        </w:rPr>
        <w:t>202</w:t>
      </w:r>
      <w:r>
        <w:rPr>
          <w:rFonts w:hint="eastAsia" w:ascii="方正小标宋简体" w:hAnsi="方正小标宋简体" w:eastAsia="方正小标宋简体" w:cs="方正小标宋简体"/>
          <w:b w:val="0"/>
          <w:bCs/>
          <w:color w:val="000000"/>
          <w:kern w:val="0"/>
          <w:sz w:val="36"/>
          <w:szCs w:val="36"/>
          <w:lang w:val="en-US" w:eastAsia="zh-CN"/>
        </w:rPr>
        <w:t>5</w:t>
      </w:r>
      <w:r>
        <w:rPr>
          <w:rFonts w:hint="eastAsia" w:ascii="方正小标宋简体" w:hAnsi="方正小标宋简体" w:eastAsia="方正小标宋简体" w:cs="方正小标宋简体"/>
          <w:b w:val="0"/>
          <w:bCs/>
          <w:color w:val="000000"/>
          <w:kern w:val="0"/>
          <w:sz w:val="36"/>
          <w:szCs w:val="36"/>
        </w:rPr>
        <w:t>年第</w:t>
      </w:r>
      <w:r>
        <w:rPr>
          <w:rFonts w:hint="eastAsia" w:ascii="方正小标宋简体" w:hAnsi="方正小标宋简体" w:eastAsia="方正小标宋简体" w:cs="方正小标宋简体"/>
          <w:b w:val="0"/>
          <w:bCs/>
          <w:color w:val="000000"/>
          <w:kern w:val="0"/>
          <w:sz w:val="36"/>
          <w:szCs w:val="36"/>
          <w:lang w:val="en-US" w:eastAsia="zh-CN"/>
        </w:rPr>
        <w:t>二</w:t>
      </w:r>
      <w:r>
        <w:rPr>
          <w:rFonts w:hint="eastAsia" w:ascii="方正小标宋简体" w:hAnsi="方正小标宋简体" w:eastAsia="方正小标宋简体" w:cs="方正小标宋简体"/>
          <w:b w:val="0"/>
          <w:bCs/>
          <w:color w:val="000000"/>
          <w:kern w:val="0"/>
          <w:sz w:val="36"/>
          <w:szCs w:val="36"/>
        </w:rPr>
        <w:t>批工业产品质量市级监督抽查实施细则</w:t>
      </w:r>
    </w:p>
    <w:p>
      <w:pPr>
        <w:rPr>
          <w:rFonts w:ascii="宋体" w:hAnsi="宋体" w:cs="宋体"/>
          <w:kern w:val="0"/>
          <w:sz w:val="32"/>
          <w:szCs w:val="32"/>
        </w:rPr>
      </w:pPr>
    </w:p>
    <w:p>
      <w:pPr>
        <w:jc w:val="both"/>
        <w:rPr>
          <w:rFonts w:hint="eastAsia" w:ascii="方正仿宋_GBK" w:hAnsi="方正仿宋_GBK" w:eastAsia="方正仿宋_GBK" w:cs="方正仿宋_GBK"/>
          <w:spacing w:val="-14"/>
          <w:sz w:val="30"/>
          <w:szCs w:val="30"/>
        </w:rPr>
      </w:pPr>
      <w:r>
        <w:rPr>
          <w:rFonts w:hint="eastAsia" w:ascii="方正仿宋_GBK" w:hAnsi="方正仿宋_GBK" w:eastAsia="方正仿宋_GBK" w:cs="方正仿宋_GBK"/>
          <w:spacing w:val="-14"/>
          <w:sz w:val="30"/>
          <w:szCs w:val="30"/>
        </w:rPr>
        <w:t>2-</w:t>
      </w:r>
      <w:r>
        <w:rPr>
          <w:rFonts w:hint="eastAsia" w:ascii="方正仿宋_GBK" w:hAnsi="方正仿宋_GBK" w:eastAsia="方正仿宋_GBK" w:cs="方正仿宋_GBK"/>
          <w:spacing w:val="-14"/>
          <w:sz w:val="30"/>
          <w:szCs w:val="30"/>
          <w:lang w:val="en-US" w:eastAsia="zh-CN"/>
        </w:rPr>
        <w:t>1</w:t>
      </w:r>
      <w:r>
        <w:rPr>
          <w:rFonts w:hint="eastAsia" w:ascii="方正仿宋_GBK" w:hAnsi="方正仿宋_GBK" w:eastAsia="方正仿宋_GBK" w:cs="方正仿宋_GBK"/>
          <w:spacing w:val="-14"/>
          <w:sz w:val="30"/>
          <w:szCs w:val="30"/>
        </w:rPr>
        <w:t xml:space="preserve">  </w:t>
      </w:r>
      <w:r>
        <w:rPr>
          <w:rFonts w:hint="eastAsia" w:ascii="方正仿宋_GBK" w:hAnsi="方正仿宋_GBK" w:eastAsia="方正仿宋_GBK" w:cs="方正仿宋_GBK"/>
          <w:spacing w:val="-14"/>
          <w:sz w:val="30"/>
          <w:szCs w:val="30"/>
          <w:lang w:val="en-US" w:eastAsia="zh-CN"/>
        </w:rPr>
        <w:t xml:space="preserve"> 2025年</w:t>
      </w:r>
      <w:bookmarkStart w:id="1" w:name="_GoBack"/>
      <w:bookmarkEnd w:id="1"/>
      <w:r>
        <w:rPr>
          <w:rFonts w:hint="eastAsia" w:ascii="方正仿宋_GBK" w:hAnsi="方正仿宋_GBK" w:eastAsia="方正仿宋_GBK" w:cs="方正仿宋_GBK"/>
          <w:spacing w:val="-14"/>
          <w:sz w:val="30"/>
          <w:szCs w:val="30"/>
          <w:lang w:val="en-US" w:eastAsia="zh-CN"/>
        </w:rPr>
        <w:t>室内木质门</w:t>
      </w:r>
      <w:r>
        <w:rPr>
          <w:rFonts w:hint="eastAsia" w:ascii="方正仿宋_GBK" w:hAnsi="方正仿宋_GBK" w:eastAsia="方正仿宋_GBK" w:cs="方正仿宋_GBK"/>
          <w:spacing w:val="-14"/>
          <w:sz w:val="30"/>
          <w:szCs w:val="30"/>
        </w:rPr>
        <w:t>产品质量市级监督抽查实施细则</w:t>
      </w:r>
    </w:p>
    <w:p>
      <w:pPr>
        <w:jc w:val="both"/>
        <w:rPr>
          <w:rFonts w:hint="eastAsia" w:ascii="方正仿宋_GBK" w:hAnsi="方正仿宋_GBK" w:eastAsia="方正仿宋_GBK" w:cs="方正仿宋_GBK"/>
          <w:spacing w:val="-14"/>
          <w:sz w:val="30"/>
          <w:szCs w:val="30"/>
        </w:rPr>
      </w:pPr>
      <w:r>
        <w:rPr>
          <w:rFonts w:hint="eastAsia" w:ascii="方正仿宋_GBK" w:hAnsi="方正仿宋_GBK" w:eastAsia="方正仿宋_GBK" w:cs="方正仿宋_GBK"/>
          <w:spacing w:val="-14"/>
          <w:sz w:val="30"/>
          <w:szCs w:val="30"/>
        </w:rPr>
        <w:t>2-</w:t>
      </w:r>
      <w:r>
        <w:rPr>
          <w:rFonts w:hint="eastAsia" w:ascii="方正仿宋_GBK" w:hAnsi="方正仿宋_GBK" w:eastAsia="方正仿宋_GBK" w:cs="方正仿宋_GBK"/>
          <w:spacing w:val="-14"/>
          <w:sz w:val="30"/>
          <w:szCs w:val="30"/>
          <w:lang w:val="en-US" w:eastAsia="zh-CN"/>
        </w:rPr>
        <w:t>2</w:t>
      </w:r>
      <w:r>
        <w:rPr>
          <w:rFonts w:hint="eastAsia" w:ascii="方正仿宋_GBK" w:hAnsi="方正仿宋_GBK" w:eastAsia="方正仿宋_GBK" w:cs="方正仿宋_GBK"/>
          <w:spacing w:val="-14"/>
          <w:sz w:val="30"/>
          <w:szCs w:val="30"/>
        </w:rPr>
        <w:t xml:space="preserve">  </w:t>
      </w:r>
      <w:r>
        <w:rPr>
          <w:rFonts w:hint="eastAsia" w:ascii="方正仿宋_GBK" w:hAnsi="方正仿宋_GBK" w:eastAsia="方正仿宋_GBK" w:cs="方正仿宋_GBK"/>
          <w:spacing w:val="-14"/>
          <w:sz w:val="30"/>
          <w:szCs w:val="30"/>
          <w:lang w:val="en-US" w:eastAsia="zh-CN"/>
        </w:rPr>
        <w:t xml:space="preserve"> 2025年苹果育果纸袋</w:t>
      </w:r>
      <w:r>
        <w:rPr>
          <w:rFonts w:hint="eastAsia" w:ascii="方正仿宋_GBK" w:hAnsi="方正仿宋_GBK" w:eastAsia="方正仿宋_GBK" w:cs="方正仿宋_GBK"/>
          <w:spacing w:val="-14"/>
          <w:sz w:val="30"/>
          <w:szCs w:val="30"/>
        </w:rPr>
        <w:t>产品质量市级监督抽查实施细则</w:t>
      </w:r>
    </w:p>
    <w:p>
      <w:pPr>
        <w:jc w:val="both"/>
        <w:rPr>
          <w:rFonts w:hint="eastAsia" w:ascii="方正仿宋_GBK" w:hAnsi="方正仿宋_GBK" w:eastAsia="方正仿宋_GBK" w:cs="方正仿宋_GBK"/>
          <w:spacing w:val="-14"/>
          <w:sz w:val="30"/>
          <w:szCs w:val="30"/>
        </w:rPr>
      </w:pPr>
      <w:r>
        <w:rPr>
          <w:rFonts w:hint="eastAsia" w:ascii="方正仿宋_GBK" w:hAnsi="方正仿宋_GBK" w:eastAsia="方正仿宋_GBK" w:cs="方正仿宋_GBK"/>
          <w:spacing w:val="-14"/>
          <w:sz w:val="30"/>
          <w:szCs w:val="30"/>
          <w:lang w:val="en-US" w:eastAsia="zh-CN"/>
        </w:rPr>
        <w:t xml:space="preserve">2-3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w:t>
      </w:r>
      <w:r>
        <w:rPr>
          <w:rFonts w:hint="eastAsia" w:ascii="方正仿宋_GBK" w:hAnsi="方正仿宋_GBK" w:eastAsia="方正仿宋_GBK" w:cs="方正仿宋_GBK"/>
          <w:spacing w:val="-14"/>
          <w:sz w:val="30"/>
          <w:szCs w:val="30"/>
          <w:lang w:val="en-US" w:eastAsia="zh-CN"/>
        </w:rPr>
        <w:t>纸杯</w:t>
      </w:r>
      <w:r>
        <w:rPr>
          <w:rFonts w:hint="eastAsia" w:ascii="方正仿宋_GBK" w:hAnsi="方正仿宋_GBK" w:eastAsia="方正仿宋_GBK" w:cs="方正仿宋_GBK"/>
          <w:spacing w:val="-14"/>
          <w:sz w:val="30"/>
          <w:szCs w:val="30"/>
        </w:rPr>
        <w:t>产品质量市级监督抽查实施细则</w:t>
      </w:r>
    </w:p>
    <w:p>
      <w:pPr>
        <w:jc w:val="both"/>
        <w:rPr>
          <w:rFonts w:hint="eastAsia" w:ascii="方正仿宋_GBK" w:hAnsi="方正仿宋_GBK" w:eastAsia="方正仿宋_GBK" w:cs="方正仿宋_GBK"/>
          <w:spacing w:val="-14"/>
          <w:sz w:val="30"/>
          <w:szCs w:val="30"/>
        </w:rPr>
      </w:pPr>
      <w:r>
        <w:rPr>
          <w:rFonts w:hint="eastAsia" w:ascii="方正仿宋_GBK" w:hAnsi="方正仿宋_GBK" w:eastAsia="方正仿宋_GBK" w:cs="方正仿宋_GBK"/>
          <w:spacing w:val="-14"/>
          <w:sz w:val="30"/>
          <w:szCs w:val="30"/>
          <w:lang w:val="en-US" w:eastAsia="zh-CN"/>
        </w:rPr>
        <w:t xml:space="preserve">2-4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年塑料编织袋产品质量市级监督抽查实施细则</w:t>
      </w:r>
    </w:p>
    <w:p>
      <w:pPr>
        <w:jc w:val="both"/>
        <w:rPr>
          <w:rFonts w:hint="eastAsia" w:ascii="方正仿宋_GBK" w:hAnsi="方正仿宋_GBK" w:eastAsia="方正仿宋_GBK" w:cs="方正仿宋_GBK"/>
          <w:spacing w:val="-14"/>
          <w:sz w:val="30"/>
          <w:szCs w:val="30"/>
        </w:rPr>
      </w:pPr>
      <w:r>
        <w:rPr>
          <w:rFonts w:hint="eastAsia" w:ascii="方正仿宋_GBK" w:hAnsi="方正仿宋_GBK" w:eastAsia="方正仿宋_GBK" w:cs="方正仿宋_GBK"/>
          <w:spacing w:val="-14"/>
          <w:sz w:val="30"/>
          <w:szCs w:val="30"/>
          <w:lang w:val="en-US" w:eastAsia="zh-CN"/>
        </w:rPr>
        <w:t xml:space="preserve">2-5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年食品包装用塑料复合袋产品质量市级监督抽查实施细则</w:t>
      </w:r>
    </w:p>
    <w:p>
      <w:pPr>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pacing w:val="-14"/>
          <w:sz w:val="30"/>
          <w:szCs w:val="30"/>
          <w:lang w:val="en-US" w:eastAsia="zh-CN"/>
        </w:rPr>
        <w:t xml:space="preserve">2-6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年瓦楞纸箱产品质量市级监督抽查实施细则</w:t>
      </w:r>
    </w:p>
    <w:p>
      <w:pPr>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pacing w:val="-14"/>
          <w:sz w:val="30"/>
          <w:szCs w:val="30"/>
          <w:lang w:val="en-US" w:eastAsia="zh-CN"/>
        </w:rPr>
        <w:t xml:space="preserve">2-7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w:t>
      </w:r>
      <w:r>
        <w:rPr>
          <w:rFonts w:hint="eastAsia" w:ascii="方正仿宋_GBK" w:hAnsi="方正仿宋_GBK" w:eastAsia="方正仿宋_GBK" w:cs="方正仿宋_GBK"/>
          <w:spacing w:val="-14"/>
          <w:sz w:val="30"/>
          <w:szCs w:val="30"/>
          <w:lang w:val="en-US" w:eastAsia="zh-CN"/>
        </w:rPr>
        <w:t>肥料</w:t>
      </w:r>
      <w:r>
        <w:rPr>
          <w:rFonts w:hint="eastAsia" w:ascii="方正仿宋_GBK" w:hAnsi="方正仿宋_GBK" w:eastAsia="方正仿宋_GBK" w:cs="方正仿宋_GBK"/>
          <w:spacing w:val="-14"/>
          <w:sz w:val="30"/>
          <w:szCs w:val="30"/>
        </w:rPr>
        <w:t>产品质量市级监督抽查实施细则</w:t>
      </w:r>
    </w:p>
    <w:p>
      <w:pPr>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pacing w:val="-14"/>
          <w:sz w:val="30"/>
          <w:szCs w:val="30"/>
          <w:lang w:val="en-US" w:eastAsia="zh-CN"/>
        </w:rPr>
        <w:t xml:space="preserve">2-8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w:t>
      </w:r>
      <w:r>
        <w:rPr>
          <w:rFonts w:hint="eastAsia" w:ascii="方正仿宋_GBK" w:hAnsi="方正仿宋_GBK" w:eastAsia="方正仿宋_GBK" w:cs="方正仿宋_GBK"/>
          <w:spacing w:val="-14"/>
          <w:sz w:val="30"/>
          <w:szCs w:val="30"/>
          <w:lang w:val="en-US" w:eastAsia="zh-CN"/>
        </w:rPr>
        <w:t>陶瓷砖</w:t>
      </w:r>
      <w:r>
        <w:rPr>
          <w:rFonts w:hint="eastAsia" w:ascii="方正仿宋_GBK" w:hAnsi="方正仿宋_GBK" w:eastAsia="方正仿宋_GBK" w:cs="方正仿宋_GBK"/>
          <w:spacing w:val="-14"/>
          <w:sz w:val="30"/>
          <w:szCs w:val="30"/>
        </w:rPr>
        <w:t>产品质量市级监督抽查实施细则</w:t>
      </w:r>
    </w:p>
    <w:p>
      <w:pPr>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pacing w:val="-14"/>
          <w:sz w:val="30"/>
          <w:szCs w:val="30"/>
          <w:lang w:val="en-US" w:eastAsia="zh-CN"/>
        </w:rPr>
        <w:t xml:space="preserve">2-9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w:t>
      </w:r>
      <w:r>
        <w:rPr>
          <w:rFonts w:hint="eastAsia" w:ascii="方正仿宋_GBK" w:hAnsi="方正仿宋_GBK" w:eastAsia="方正仿宋_GBK" w:cs="方正仿宋_GBK"/>
          <w:spacing w:val="-14"/>
          <w:sz w:val="30"/>
          <w:szCs w:val="30"/>
          <w:lang w:val="en-US" w:eastAsia="zh-CN"/>
        </w:rPr>
        <w:t>水泥</w:t>
      </w:r>
      <w:r>
        <w:rPr>
          <w:rFonts w:hint="eastAsia" w:ascii="方正仿宋_GBK" w:hAnsi="方正仿宋_GBK" w:eastAsia="方正仿宋_GBK" w:cs="方正仿宋_GBK"/>
          <w:spacing w:val="-14"/>
          <w:sz w:val="30"/>
          <w:szCs w:val="30"/>
        </w:rPr>
        <w:t>产品质量市级监督抽查实施细则</w:t>
      </w:r>
    </w:p>
    <w:p>
      <w:pPr>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pacing w:val="-14"/>
          <w:sz w:val="30"/>
          <w:szCs w:val="30"/>
          <w:lang w:val="en-US" w:eastAsia="zh-CN"/>
        </w:rPr>
        <w:t xml:space="preserve">2-10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w:t>
      </w:r>
      <w:r>
        <w:rPr>
          <w:rFonts w:hint="eastAsia" w:ascii="方正仿宋_GBK" w:hAnsi="方正仿宋_GBK" w:eastAsia="方正仿宋_GBK" w:cs="方正仿宋_GBK"/>
          <w:spacing w:val="-14"/>
          <w:sz w:val="30"/>
          <w:szCs w:val="30"/>
          <w:lang w:val="en-US" w:eastAsia="zh-CN"/>
        </w:rPr>
        <w:t>混凝土瓦</w:t>
      </w:r>
      <w:r>
        <w:rPr>
          <w:rFonts w:hint="eastAsia" w:ascii="方正仿宋_GBK" w:hAnsi="方正仿宋_GBK" w:eastAsia="方正仿宋_GBK" w:cs="方正仿宋_GBK"/>
          <w:spacing w:val="-14"/>
          <w:sz w:val="30"/>
          <w:szCs w:val="30"/>
        </w:rPr>
        <w:t>产品质量市级监督抽查实施细则</w:t>
      </w:r>
    </w:p>
    <w:p>
      <w:pPr>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pacing w:val="-14"/>
          <w:sz w:val="30"/>
          <w:szCs w:val="30"/>
          <w:lang w:val="en-US" w:eastAsia="zh-CN"/>
        </w:rPr>
        <w:t xml:space="preserve">2-11  </w:t>
      </w:r>
      <w:r>
        <w:rPr>
          <w:rFonts w:hint="eastAsia" w:ascii="方正仿宋_GBK" w:hAnsi="方正仿宋_GBK" w:eastAsia="方正仿宋_GBK" w:cs="方正仿宋_GBK"/>
          <w:spacing w:val="-14"/>
          <w:sz w:val="30"/>
          <w:szCs w:val="30"/>
        </w:rPr>
        <w:t>202</w:t>
      </w:r>
      <w:r>
        <w:rPr>
          <w:rFonts w:hint="eastAsia" w:ascii="方正仿宋_GBK" w:hAnsi="方正仿宋_GBK" w:eastAsia="方正仿宋_GBK" w:cs="方正仿宋_GBK"/>
          <w:spacing w:val="-14"/>
          <w:sz w:val="30"/>
          <w:szCs w:val="30"/>
          <w:lang w:val="en-US" w:eastAsia="zh-CN"/>
        </w:rPr>
        <w:t>5</w:t>
      </w:r>
      <w:r>
        <w:rPr>
          <w:rFonts w:hint="eastAsia" w:ascii="方正仿宋_GBK" w:hAnsi="方正仿宋_GBK" w:eastAsia="方正仿宋_GBK" w:cs="方正仿宋_GBK"/>
          <w:spacing w:val="-14"/>
          <w:sz w:val="30"/>
          <w:szCs w:val="30"/>
        </w:rPr>
        <w:t>年校服产品质量市级监督抽查实施细则</w:t>
      </w:r>
    </w:p>
    <w:p>
      <w:pPr>
        <w:jc w:val="both"/>
        <w:rPr>
          <w:rFonts w:hint="eastAsia" w:ascii="宋体" w:hAnsi="宋体" w:cs="宋体"/>
          <w:spacing w:val="-14"/>
          <w:sz w:val="30"/>
          <w:szCs w:val="30"/>
        </w:rPr>
      </w:pPr>
    </w:p>
    <w:p>
      <w:pP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2-1</w:t>
      </w:r>
    </w:p>
    <w:p>
      <w:pPr>
        <w:jc w:val="center"/>
        <w:rPr>
          <w:rFonts w:ascii="宋体" w:hAnsi="宋体" w:cs="宋体"/>
          <w:b/>
          <w:bCs/>
          <w:sz w:val="32"/>
          <w:szCs w:val="32"/>
        </w:rP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年室内木质门产品</w:t>
      </w:r>
      <w:r>
        <w:rPr>
          <w:rFonts w:hint="eastAsia" w:ascii="宋体" w:hAnsi="宋体" w:cs="宋体"/>
          <w:b/>
          <w:bCs/>
          <w:sz w:val="32"/>
          <w:szCs w:val="32"/>
        </w:rPr>
        <w:t>质量市级监督抽查实施细则</w:t>
      </w:r>
    </w:p>
    <w:p>
      <w:pPr>
        <w:spacing w:line="360" w:lineRule="exact"/>
        <w:rPr>
          <w:b/>
          <w:bCs/>
          <w:sz w:val="24"/>
        </w:rPr>
      </w:pPr>
      <w:r>
        <w:rPr>
          <w:b/>
          <w:bCs/>
          <w:sz w:val="24"/>
        </w:rPr>
        <w:t xml:space="preserve"> </w:t>
      </w:r>
      <w:r>
        <w:rPr>
          <w:rFonts w:hint="eastAsia" w:ascii="宋体" w:hAnsi="宋体" w:cs="宋体"/>
          <w:b/>
          <w:bCs/>
          <w:sz w:val="24"/>
        </w:rPr>
        <w:t>一、抽样方法</w:t>
      </w:r>
    </w:p>
    <w:p>
      <w:pPr>
        <w:widowControl/>
        <w:snapToGrid w:val="0"/>
        <w:jc w:val="left"/>
        <w:rPr>
          <w:rFonts w:ascii="宋体" w:hAnsi="宋体" w:cs="宋体"/>
          <w:color w:val="FF0000"/>
          <w:sz w:val="24"/>
        </w:rPr>
      </w:pPr>
      <w:r>
        <w:rPr>
          <w:rFonts w:hint="eastAsia" w:ascii="宋体" w:hAnsi="宋体" w:cs="宋体"/>
          <w:color w:val="000000"/>
          <w:sz w:val="24"/>
        </w:rPr>
        <w:t>　　在企业的成品库内随机抽取经企业检验合格或以任何方式表明合格的产品，在企业成品库抽样时，同一批号产品抽样基数应不少于</w:t>
      </w:r>
      <w:r>
        <w:rPr>
          <w:rFonts w:hint="eastAsia" w:ascii="宋体" w:hAnsi="宋体" w:cs="宋体"/>
          <w:color w:val="000000"/>
          <w:sz w:val="24"/>
          <w:lang w:val="en-US" w:eastAsia="zh-CN"/>
        </w:rPr>
        <w:t>2</w:t>
      </w:r>
      <w:r>
        <w:rPr>
          <w:rFonts w:hint="eastAsia" w:ascii="宋体" w:hAnsi="宋体" w:cs="宋体"/>
          <w:color w:val="000000"/>
          <w:sz w:val="24"/>
        </w:rPr>
        <w:t>樘，抽样时应在同一批次样品的不同部位，共计抽取门扇2个。其中1个作为检验样品，1个作为备用样</w:t>
      </w:r>
      <w:r>
        <w:rPr>
          <w:rFonts w:hint="eastAsia" w:ascii="宋体" w:hAnsi="宋体" w:cs="宋体"/>
          <w:sz w:val="24"/>
        </w:rPr>
        <w:t>品。备用样封存于受检企业。</w:t>
      </w:r>
    </w:p>
    <w:p>
      <w:pPr>
        <w:rPr>
          <w:b/>
          <w:bCs/>
          <w:sz w:val="24"/>
        </w:rPr>
      </w:pPr>
      <w:r>
        <w:rPr>
          <w:rFonts w:hint="eastAsia" w:ascii="宋体" w:hAnsi="宋体" w:cs="宋体"/>
          <w:b/>
          <w:bCs/>
          <w:sz w:val="24"/>
        </w:rPr>
        <w:t>二、检验依据</w:t>
      </w:r>
    </w:p>
    <w:p>
      <w:pPr>
        <w:rPr>
          <w:bCs/>
          <w:sz w:val="24"/>
        </w:rPr>
      </w:pPr>
      <w:r>
        <w:rPr>
          <w:rFonts w:hint="eastAsia" w:ascii="宋体" w:hAnsi="宋体" w:cs="宋体"/>
          <w:bCs/>
          <w:sz w:val="24"/>
        </w:rPr>
        <w:t>室内木质门检验项目见表</w:t>
      </w:r>
      <w:r>
        <w:rPr>
          <w:rFonts w:cs="Calibri"/>
          <w:bCs/>
          <w:sz w:val="24"/>
        </w:rPr>
        <w:t xml:space="preserve">1 </w:t>
      </w:r>
    </w:p>
    <w:p>
      <w:pPr>
        <w:pStyle w:val="7"/>
        <w:spacing w:line="440" w:lineRule="exact"/>
        <w:ind w:left="510"/>
        <w:jc w:val="center"/>
        <w:rPr>
          <w:bCs/>
        </w:rPr>
      </w:pPr>
      <w:r>
        <w:rPr>
          <w:rFonts w:hint="eastAsia" w:ascii="宋体" w:hAnsi="宋体" w:cs="宋体"/>
          <w:bCs/>
        </w:rPr>
        <w:t>表</w:t>
      </w:r>
      <w:r>
        <w:rPr>
          <w:rFonts w:cs="Calibri"/>
          <w:bCs/>
        </w:rPr>
        <w:t xml:space="preserve">1   </w:t>
      </w:r>
      <w:r>
        <w:rPr>
          <w:rFonts w:hint="eastAsia" w:ascii="宋体" w:hAnsi="宋体" w:cs="宋体"/>
          <w:bCs/>
        </w:rPr>
        <w:t>室内木质门检验项目</w:t>
      </w:r>
    </w:p>
    <w:tbl>
      <w:tblPr>
        <w:tblStyle w:val="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256"/>
        <w:gridCol w:w="2414"/>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序号</w:t>
            </w:r>
          </w:p>
        </w:tc>
        <w:tc>
          <w:tcPr>
            <w:tcW w:w="32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检验项目</w:t>
            </w:r>
          </w:p>
        </w:tc>
        <w:tc>
          <w:tcPr>
            <w:tcW w:w="24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依据标准</w:t>
            </w:r>
          </w:p>
        </w:tc>
        <w:tc>
          <w:tcPr>
            <w:tcW w:w="24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c>
          <w:tcPr>
            <w:tcW w:w="32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c>
          <w:tcPr>
            <w:tcW w:w="241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c>
          <w:tcPr>
            <w:tcW w:w="24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1</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门扇厚度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GB/T19367-2009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2</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门扇宽度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GB/T19367</w:t>
            </w:r>
            <w:r>
              <w:rPr>
                <w:rFonts w:ascii="宋体" w:hAnsi="宋体" w:cs="宋体"/>
                <w:color w:val="000000"/>
                <w:sz w:val="24"/>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3</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门扇高度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GB/T19367</w:t>
            </w:r>
            <w:r>
              <w:rPr>
                <w:rFonts w:ascii="宋体" w:hAnsi="宋体" w:cs="宋体"/>
                <w:color w:val="000000"/>
                <w:sz w:val="24"/>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4</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门扇部件拼接处高低差</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LY/T1923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5</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门扇表面平整度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LY/T1923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6</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表面胶合强度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7</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表面抗冲击性能</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8</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表面耐划痕性能</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9</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表面耐污染性能</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10</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浸渍剥离性能</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11</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漆膜附着力</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12</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漆膜硬度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13</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含水率</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GB/T17657</w:t>
            </w:r>
            <w:r>
              <w:rPr>
                <w:rFonts w:ascii="宋体" w:hAnsi="宋体" w:cs="宋体"/>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Cs w:val="21"/>
              </w:rPr>
            </w:pPr>
            <w:r>
              <w:rPr>
                <w:rFonts w:hint="eastAsia" w:ascii="宋体" w:hAnsi="宋体" w:cs="宋体"/>
                <w:color w:val="000000"/>
                <w:szCs w:val="21"/>
              </w:rPr>
              <w:t>注：油漆、油蜡饰面木质门不测表面胶合强度。</w:t>
            </w:r>
          </w:p>
          <w:p>
            <w:pPr>
              <w:jc w:val="left"/>
              <w:rPr>
                <w:rFonts w:ascii="宋体" w:hAnsi="宋体" w:cs="宋体"/>
                <w:color w:val="000000"/>
                <w:szCs w:val="21"/>
              </w:rPr>
            </w:pPr>
            <w:r>
              <w:rPr>
                <w:rFonts w:hint="eastAsia" w:ascii="宋体" w:hAnsi="宋体" w:cs="宋体"/>
                <w:color w:val="000000"/>
                <w:szCs w:val="21"/>
              </w:rPr>
              <w:t>　　锯材实木门不测浸渍剥离性能。</w:t>
            </w:r>
          </w:p>
          <w:p>
            <w:pPr>
              <w:jc w:val="left"/>
              <w:rPr>
                <w:rFonts w:ascii="宋体" w:hAnsi="宋体" w:cs="宋体"/>
                <w:color w:val="000000"/>
                <w:szCs w:val="21"/>
              </w:rPr>
            </w:pPr>
            <w:r>
              <w:rPr>
                <w:rFonts w:hint="eastAsia" w:ascii="宋体" w:hAnsi="宋体" w:cs="宋体"/>
                <w:color w:val="000000"/>
                <w:szCs w:val="21"/>
              </w:rPr>
              <w:t>　　木蜡油、开放漆等涂饰及非油漆涂饰木质门不测漆膜附着力、漆膜硬度。</w:t>
            </w:r>
          </w:p>
          <w:p>
            <w:pPr>
              <w:jc w:val="left"/>
              <w:rPr>
                <w:rFonts w:ascii="宋体" w:hAnsi="宋体" w:cs="宋体"/>
                <w:color w:val="000000"/>
                <w:szCs w:val="21"/>
              </w:rPr>
            </w:pPr>
            <w:r>
              <w:rPr>
                <w:rFonts w:hint="eastAsia" w:ascii="宋体" w:hAnsi="宋体" w:cs="宋体"/>
                <w:color w:val="000000"/>
                <w:szCs w:val="21"/>
              </w:rPr>
              <w:t>　　浸渍胶膜纸与油漆饰面装饰纸饰面木质门要求测试薄膜耐划痕性能。</w:t>
            </w:r>
          </w:p>
          <w:p>
            <w:pPr>
              <w:jc w:val="left"/>
              <w:rPr>
                <w:rFonts w:ascii="宋体" w:hAnsi="宋体" w:cs="宋体"/>
                <w:color w:val="000000"/>
                <w:szCs w:val="21"/>
              </w:rPr>
            </w:pPr>
            <w:r>
              <w:rPr>
                <w:rFonts w:hint="eastAsia" w:ascii="宋体" w:hAnsi="宋体" w:cs="宋体"/>
                <w:color w:val="000000"/>
                <w:szCs w:val="21"/>
              </w:rPr>
              <w:t>　　可溶性总金属含量限不透明油漆涂饰及PVC饰面产品</w:t>
            </w:r>
          </w:p>
        </w:tc>
      </w:tr>
    </w:tbl>
    <w:p>
      <w:pPr>
        <w:pStyle w:val="7"/>
        <w:snapToGrid w:val="0"/>
        <w:rPr>
          <w:rFonts w:hint="eastAsia" w:ascii="宋体" w:hAnsi="宋体" w:eastAsia="宋体" w:cs="宋体"/>
          <w:color w:val="000000"/>
          <w:kern w:val="2"/>
          <w:sz w:val="24"/>
          <w:szCs w:val="24"/>
          <w:lang w:val="en-US" w:eastAsia="zh-CN" w:bidi="ar-SA"/>
        </w:rPr>
      </w:pPr>
      <w:r>
        <w:rPr>
          <w:rFonts w:hint="eastAsia" w:ascii="宋体" w:hAnsi="宋体" w:cs="宋体"/>
          <w:bCs/>
          <w:sz w:val="21"/>
          <w:szCs w:val="21"/>
        </w:rPr>
        <w:t xml:space="preserve">  </w:t>
      </w:r>
      <w:r>
        <w:rPr>
          <w:rFonts w:hint="eastAsia" w:ascii="宋体" w:hAnsi="宋体" w:eastAsia="宋体" w:cs="宋体"/>
          <w:color w:val="000000"/>
          <w:kern w:val="2"/>
          <w:sz w:val="24"/>
          <w:szCs w:val="24"/>
          <w:lang w:val="en-US" w:eastAsia="zh-CN" w:bidi="ar-SA"/>
        </w:rPr>
        <w:t xml:space="preserve"> 执行企业标准、团体标准、地方标准的产品，检验项目参照上述内容执行。</w:t>
      </w:r>
    </w:p>
    <w:p>
      <w:pPr>
        <w:pStyle w:val="7"/>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凡是注日期的文件，其随后所有的修改单（不包括勘误的内容）或修订版不适用于本细则。凡是不注日期的文件，其最新版本适用于本细则。</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三、判定规则</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3.1依据标准</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LY/T 1923-2020  《室内木质门》</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现行有效的企业标准、团体标准、地方标准及产品明示质量要求。</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3.2判定原则</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经检验，检验项目全部合格，判定为被抽查产品所检项目未发现不合格；检验项目中任一项或一项以上不合格，判定为被抽查产品不合格。</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若被检产品明示的质量要求高于本规范中检验项目依据的标准要求时，应按被检产品明示的质量要求判定。</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若被检产品明示的质量要求低于本规范中检验项目依据的强制性标准要求时，应按照强制性标准要求判定。</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若被检产品明示的质量要求低于或包含规范中检验项目依据的推荐性标准要求时，应以被检产品明示的质量要求判定。</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若被检产品明示的质量要求缺少本规范中检验项目依据的强制性标准要求时，应按照强制性标准要求判定。</w:t>
      </w:r>
    </w:p>
    <w:p>
      <w:pPr>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若被检产品明示的质量要求缺少本规范中检验项目依据的推荐性标准要求时，该项目不参与判定，但应在检验报告备注中进行说明。</w:t>
      </w:r>
      <w:r>
        <w:rPr>
          <w:rFonts w:hint="eastAsia" w:ascii="宋体" w:hAnsi="宋体" w:eastAsia="宋体" w:cs="宋体"/>
          <w:color w:val="000000"/>
          <w:kern w:val="2"/>
          <w:sz w:val="24"/>
          <w:szCs w:val="24"/>
          <w:lang w:val="en-US" w:eastAsia="zh-CN" w:bidi="ar-SA"/>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2-2</w:t>
      </w:r>
    </w:p>
    <w:p>
      <w:pPr>
        <w:jc w:val="center"/>
        <w:rPr>
          <w:b/>
          <w:bCs/>
          <w:sz w:val="32"/>
          <w:szCs w:val="40"/>
        </w:rPr>
      </w:pPr>
      <w:r>
        <w:rPr>
          <w:rFonts w:hint="eastAsia" w:asciiTheme="majorEastAsia" w:hAnsiTheme="majorEastAsia" w:eastAsiaTheme="majorEastAsia"/>
          <w:b/>
          <w:sz w:val="32"/>
          <w:szCs w:val="32"/>
        </w:rPr>
        <w:t>202</w:t>
      </w:r>
      <w:r>
        <w:rPr>
          <w:rFonts w:hint="eastAsia" w:asciiTheme="majorEastAsia" w:hAnsiTheme="majorEastAsia" w:eastAsiaTheme="majorEastAsia"/>
          <w:b/>
          <w:sz w:val="32"/>
          <w:szCs w:val="32"/>
          <w:lang w:val="en-US" w:eastAsia="zh-CN"/>
        </w:rPr>
        <w:t>5</w:t>
      </w:r>
      <w:r>
        <w:rPr>
          <w:rFonts w:hint="eastAsia" w:asciiTheme="majorEastAsia" w:hAnsiTheme="majorEastAsia" w:eastAsiaTheme="majorEastAsia"/>
          <w:b/>
          <w:sz w:val="32"/>
          <w:szCs w:val="32"/>
        </w:rPr>
        <w:t>年</w:t>
      </w:r>
      <w:r>
        <w:rPr>
          <w:rFonts w:hint="eastAsia"/>
          <w:b/>
          <w:bCs/>
          <w:sz w:val="32"/>
          <w:szCs w:val="40"/>
        </w:rPr>
        <w:t>苹果育果纸袋产品质量市级监督抽查实施细则</w:t>
      </w:r>
    </w:p>
    <w:p>
      <w:pPr>
        <w:spacing w:line="440" w:lineRule="exact"/>
        <w:rPr>
          <w:b/>
          <w:bCs/>
          <w:sz w:val="24"/>
        </w:rPr>
      </w:pPr>
      <w:r>
        <w:rPr>
          <w:rFonts w:hint="eastAsia"/>
          <w:b/>
          <w:bCs/>
          <w:sz w:val="24"/>
        </w:rPr>
        <w:t>一、抽样方式</w:t>
      </w:r>
    </w:p>
    <w:p>
      <w:pPr>
        <w:widowControl/>
        <w:tabs>
          <w:tab w:val="left" w:pos="720"/>
        </w:tabs>
        <w:adjustRightInd w:val="0"/>
        <w:snapToGrid w:val="0"/>
        <w:spacing w:line="380" w:lineRule="exact"/>
        <w:ind w:firstLine="420" w:firstLineChars="175"/>
        <w:jc w:val="left"/>
        <w:rPr>
          <w:rFonts w:ascii="宋体" w:hAnsi="宋体" w:cs="宋体"/>
          <w:sz w:val="24"/>
        </w:rPr>
      </w:pPr>
      <w:r>
        <w:rPr>
          <w:rFonts w:hint="eastAsia" w:ascii="宋体" w:hAnsi="宋体" w:cs="宋体"/>
          <w:color w:val="000000"/>
          <w:sz w:val="24"/>
        </w:rPr>
        <w:t>在企业的成品库内随机抽取同类别、同型号规格、同批次、有产品质量检验合格证明或者以其他形式表明合格</w:t>
      </w:r>
      <w:r>
        <w:rPr>
          <w:rFonts w:hint="eastAsia" w:ascii="宋体" w:hAnsi="宋体" w:cs="宋体"/>
          <w:sz w:val="24"/>
        </w:rPr>
        <w:t>的、近期生产的产品。</w:t>
      </w:r>
      <w:r>
        <w:rPr>
          <w:rFonts w:hint="eastAsia" w:ascii="宋体" w:hAnsi="宋体" w:cs="宋体"/>
          <w:color w:val="000000"/>
          <w:sz w:val="24"/>
        </w:rPr>
        <w:t>随机数一般可使用随机数表、骰子或扑克牌等方法产生。在企业成品库抽样时，同一批号产品抽样基数应不少于500个，</w:t>
      </w:r>
      <w:r>
        <w:rPr>
          <w:rFonts w:hint="eastAsia" w:ascii="宋体" w:hAnsi="宋体"/>
          <w:color w:val="000000"/>
          <w:sz w:val="24"/>
        </w:rPr>
        <w:t>随机抽取</w:t>
      </w:r>
      <w:r>
        <w:rPr>
          <w:rFonts w:hint="eastAsia" w:ascii="宋体" w:hAnsi="宋体"/>
          <w:sz w:val="24"/>
        </w:rPr>
        <w:t>检验样品100个，备用样100个。</w:t>
      </w:r>
    </w:p>
    <w:p>
      <w:pPr>
        <w:widowControl/>
        <w:spacing w:line="440" w:lineRule="exact"/>
        <w:ind w:firstLine="420" w:firstLineChars="175"/>
        <w:jc w:val="left"/>
        <w:rPr>
          <w:rFonts w:ascii="宋体" w:hAnsi="宋体" w:cs="宋体"/>
          <w:color w:val="0000FF"/>
          <w:sz w:val="24"/>
        </w:rPr>
      </w:pPr>
      <w:r>
        <w:rPr>
          <w:rFonts w:hint="eastAsia" w:ascii="宋体" w:hAnsi="宋体" w:cs="宋体"/>
          <w:sz w:val="24"/>
        </w:rPr>
        <w:t>抽样人员在抽样现场立即</w:t>
      </w:r>
      <w:r>
        <w:rPr>
          <w:rFonts w:hint="eastAsia" w:ascii="宋体" w:hAnsi="宋体" w:cs="宋体"/>
          <w:color w:val="000000"/>
          <w:sz w:val="24"/>
        </w:rPr>
        <w:t>对</w:t>
      </w:r>
      <w:r>
        <w:rPr>
          <w:rFonts w:hint="eastAsia" w:ascii="宋体" w:hAnsi="宋体" w:cs="宋体"/>
          <w:sz w:val="24"/>
        </w:rPr>
        <w:t>抽取的</w:t>
      </w:r>
      <w:r>
        <w:rPr>
          <w:rFonts w:hint="eastAsia" w:ascii="宋体" w:hAnsi="宋体" w:cs="宋体"/>
          <w:color w:val="000000"/>
          <w:sz w:val="24"/>
        </w:rPr>
        <w:t>检验样品和备用样品分别</w:t>
      </w:r>
      <w:r>
        <w:rPr>
          <w:rFonts w:hint="eastAsia" w:ascii="宋体" w:hAnsi="宋体" w:cs="宋体"/>
          <w:sz w:val="24"/>
        </w:rPr>
        <w:t>封样，样品应由抽样人员、受检单位代表在封样单上分别签字后共同加封。备用样品封存在受检单位。</w:t>
      </w:r>
    </w:p>
    <w:p>
      <w:pPr>
        <w:snapToGrid w:val="0"/>
        <w:spacing w:line="440" w:lineRule="exact"/>
        <w:rPr>
          <w:rFonts w:ascii="宋体" w:hAnsi="宋体" w:cs="宋体"/>
          <w:b/>
          <w:sz w:val="24"/>
        </w:rPr>
      </w:pPr>
      <w:r>
        <w:rPr>
          <w:rFonts w:hint="eastAsia" w:ascii="宋体" w:hAnsi="宋体" w:cs="宋体"/>
          <w:b/>
          <w:sz w:val="24"/>
        </w:rPr>
        <w:t>二、检验依据</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562"/>
        <w:gridCol w:w="2282"/>
        <w:gridCol w:w="226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Merge w:val="restart"/>
            <w:vAlign w:val="center"/>
          </w:tcPr>
          <w:p>
            <w:pPr>
              <w:pStyle w:val="18"/>
              <w:jc w:val="center"/>
              <w:rPr>
                <w:rFonts w:ascii="宋体" w:hAnsi="宋体"/>
                <w:color w:val="000000"/>
                <w:szCs w:val="21"/>
              </w:rPr>
            </w:pPr>
            <w:r>
              <w:rPr>
                <w:rFonts w:hint="eastAsia" w:ascii="宋体" w:hAnsi="宋体"/>
                <w:color w:val="000000"/>
                <w:szCs w:val="21"/>
              </w:rPr>
              <w:t>序号</w:t>
            </w:r>
          </w:p>
        </w:tc>
        <w:tc>
          <w:tcPr>
            <w:tcW w:w="2844" w:type="dxa"/>
            <w:gridSpan w:val="2"/>
            <w:vMerge w:val="restart"/>
            <w:vAlign w:val="center"/>
          </w:tcPr>
          <w:p>
            <w:pPr>
              <w:pStyle w:val="18"/>
              <w:jc w:val="center"/>
              <w:rPr>
                <w:rFonts w:ascii="宋体" w:hAnsi="宋体"/>
                <w:color w:val="000000"/>
                <w:szCs w:val="21"/>
              </w:rPr>
            </w:pPr>
            <w:r>
              <w:rPr>
                <w:rFonts w:hint="eastAsia" w:ascii="宋体" w:hAnsi="宋体"/>
                <w:color w:val="000000"/>
                <w:szCs w:val="21"/>
              </w:rPr>
              <w:t>检验项目</w:t>
            </w:r>
          </w:p>
        </w:tc>
        <w:tc>
          <w:tcPr>
            <w:tcW w:w="2268" w:type="dxa"/>
            <w:vMerge w:val="restart"/>
            <w:vAlign w:val="center"/>
          </w:tcPr>
          <w:p>
            <w:pPr>
              <w:pStyle w:val="18"/>
              <w:jc w:val="center"/>
              <w:rPr>
                <w:rFonts w:ascii="宋体" w:hAnsi="宋体"/>
                <w:color w:val="000000"/>
                <w:szCs w:val="21"/>
              </w:rPr>
            </w:pPr>
            <w:r>
              <w:rPr>
                <w:rFonts w:hint="eastAsia" w:ascii="宋体" w:hAnsi="宋体"/>
                <w:color w:val="000000"/>
                <w:szCs w:val="21"/>
              </w:rPr>
              <w:t>依据标准</w:t>
            </w:r>
          </w:p>
        </w:tc>
        <w:tc>
          <w:tcPr>
            <w:tcW w:w="2977" w:type="dxa"/>
            <w:vMerge w:val="restart"/>
            <w:vAlign w:val="center"/>
          </w:tcPr>
          <w:p>
            <w:pPr>
              <w:pStyle w:val="18"/>
              <w:jc w:val="center"/>
              <w:rPr>
                <w:rFonts w:ascii="宋体" w:hAnsi="宋体"/>
                <w:color w:val="000000"/>
                <w:szCs w:val="21"/>
              </w:rPr>
            </w:pPr>
            <w:r>
              <w:rPr>
                <w:rFonts w:hint="eastAsia" w:ascii="宋体" w:hAnsi="宋体"/>
                <w:color w:val="000000"/>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6" w:type="dxa"/>
            <w:vMerge w:val="continue"/>
            <w:vAlign w:val="center"/>
          </w:tcPr>
          <w:p>
            <w:pPr>
              <w:pStyle w:val="18"/>
              <w:rPr>
                <w:rFonts w:ascii="宋体" w:hAnsi="宋体"/>
                <w:color w:val="000000"/>
                <w:szCs w:val="21"/>
              </w:rPr>
            </w:pPr>
          </w:p>
        </w:tc>
        <w:tc>
          <w:tcPr>
            <w:tcW w:w="2844" w:type="dxa"/>
            <w:gridSpan w:val="2"/>
            <w:vMerge w:val="continue"/>
            <w:vAlign w:val="center"/>
          </w:tcPr>
          <w:p>
            <w:pPr>
              <w:pStyle w:val="18"/>
              <w:jc w:val="center"/>
              <w:rPr>
                <w:rFonts w:ascii="宋体" w:hAnsi="宋体"/>
                <w:color w:val="000000"/>
                <w:szCs w:val="21"/>
              </w:rPr>
            </w:pPr>
          </w:p>
        </w:tc>
        <w:tc>
          <w:tcPr>
            <w:tcW w:w="2268" w:type="dxa"/>
            <w:vMerge w:val="continue"/>
            <w:vAlign w:val="center"/>
          </w:tcPr>
          <w:p>
            <w:pPr>
              <w:pStyle w:val="18"/>
              <w:jc w:val="center"/>
              <w:rPr>
                <w:rFonts w:ascii="宋体" w:hAnsi="宋体"/>
                <w:color w:val="000000"/>
                <w:szCs w:val="21"/>
              </w:rPr>
            </w:pPr>
          </w:p>
        </w:tc>
        <w:tc>
          <w:tcPr>
            <w:tcW w:w="2977" w:type="dxa"/>
            <w:vMerge w:val="continue"/>
            <w:vAlign w:val="center"/>
          </w:tcPr>
          <w:p>
            <w:pPr>
              <w:pStyle w:val="18"/>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6" w:type="dxa"/>
            <w:vAlign w:val="center"/>
          </w:tcPr>
          <w:p>
            <w:pPr>
              <w:pStyle w:val="18"/>
              <w:jc w:val="center"/>
              <w:rPr>
                <w:rFonts w:ascii="宋体" w:hAnsi="宋体"/>
                <w:color w:val="000000"/>
                <w:sz w:val="24"/>
              </w:rPr>
            </w:pPr>
            <w:r>
              <w:rPr>
                <w:rFonts w:ascii="宋体" w:hAnsi="宋体"/>
                <w:color w:val="000000"/>
                <w:sz w:val="24"/>
              </w:rPr>
              <w:t>01</w:t>
            </w:r>
          </w:p>
        </w:tc>
        <w:tc>
          <w:tcPr>
            <w:tcW w:w="562" w:type="dxa"/>
            <w:vMerge w:val="restart"/>
            <w:vAlign w:val="center"/>
          </w:tcPr>
          <w:p>
            <w:pPr>
              <w:pStyle w:val="18"/>
              <w:jc w:val="center"/>
              <w:rPr>
                <w:rFonts w:ascii="宋体" w:hAnsi="宋体"/>
                <w:color w:val="000000"/>
                <w:sz w:val="24"/>
              </w:rPr>
            </w:pPr>
            <w:r>
              <w:rPr>
                <w:rFonts w:hint="eastAsia" w:ascii="宋体" w:hAnsi="宋体"/>
                <w:color w:val="000000"/>
                <w:sz w:val="24"/>
              </w:rPr>
              <w:t>外袋</w:t>
            </w:r>
          </w:p>
        </w:tc>
        <w:tc>
          <w:tcPr>
            <w:tcW w:w="2282" w:type="dxa"/>
            <w:vAlign w:val="center"/>
          </w:tcPr>
          <w:p>
            <w:pPr>
              <w:pStyle w:val="18"/>
              <w:jc w:val="center"/>
              <w:rPr>
                <w:rFonts w:ascii="宋体" w:hAnsi="宋体"/>
                <w:color w:val="000000"/>
                <w:sz w:val="24"/>
              </w:rPr>
            </w:pPr>
            <w:r>
              <w:rPr>
                <w:rFonts w:hint="eastAsia" w:ascii="宋体" w:hAnsi="宋体"/>
                <w:color w:val="000000"/>
                <w:sz w:val="24"/>
              </w:rPr>
              <w:t>抗张指数（纵向）</w:t>
            </w:r>
          </w:p>
        </w:tc>
        <w:tc>
          <w:tcPr>
            <w:tcW w:w="2268" w:type="dxa"/>
            <w:vAlign w:val="center"/>
          </w:tcPr>
          <w:p>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2007</w:t>
            </w:r>
          </w:p>
        </w:tc>
        <w:tc>
          <w:tcPr>
            <w:tcW w:w="2977" w:type="dxa"/>
            <w:vAlign w:val="center"/>
          </w:tcPr>
          <w:p>
            <w:pPr>
              <w:pStyle w:val="18"/>
              <w:jc w:val="center"/>
              <w:rPr>
                <w:rFonts w:ascii="宋体" w:hAnsi="宋体"/>
                <w:color w:val="000000"/>
                <w:sz w:val="24"/>
              </w:rPr>
            </w:pPr>
            <w:r>
              <w:rPr>
                <w:rFonts w:hint="eastAsia" w:ascii="宋体" w:hAnsi="宋体"/>
                <w:color w:val="000000"/>
                <w:sz w:val="24"/>
              </w:rPr>
              <w:t>GB/T 12914-2018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6" w:type="dxa"/>
            <w:vAlign w:val="center"/>
          </w:tcPr>
          <w:p>
            <w:pPr>
              <w:pStyle w:val="18"/>
              <w:jc w:val="center"/>
              <w:rPr>
                <w:rFonts w:ascii="宋体" w:hAnsi="宋体"/>
                <w:color w:val="000000"/>
                <w:sz w:val="24"/>
              </w:rPr>
            </w:pPr>
            <w:r>
              <w:rPr>
                <w:rFonts w:ascii="宋体" w:hAnsi="宋体"/>
                <w:color w:val="000000"/>
                <w:sz w:val="24"/>
              </w:rPr>
              <w:t>0</w:t>
            </w:r>
            <w:r>
              <w:rPr>
                <w:rFonts w:hint="eastAsia" w:ascii="宋体" w:hAnsi="宋体"/>
                <w:color w:val="000000"/>
                <w:sz w:val="24"/>
              </w:rPr>
              <w:t>2</w:t>
            </w:r>
          </w:p>
        </w:tc>
        <w:tc>
          <w:tcPr>
            <w:tcW w:w="562" w:type="dxa"/>
            <w:vMerge w:val="continue"/>
            <w:vAlign w:val="center"/>
          </w:tcPr>
          <w:p>
            <w:pPr>
              <w:pStyle w:val="18"/>
              <w:jc w:val="center"/>
              <w:rPr>
                <w:rFonts w:ascii="宋体" w:hAnsi="宋体"/>
                <w:color w:val="000000"/>
                <w:sz w:val="24"/>
              </w:rPr>
            </w:pPr>
          </w:p>
        </w:tc>
        <w:tc>
          <w:tcPr>
            <w:tcW w:w="2282" w:type="dxa"/>
            <w:vAlign w:val="center"/>
          </w:tcPr>
          <w:p>
            <w:pPr>
              <w:snapToGrid w:val="0"/>
              <w:spacing w:line="320" w:lineRule="exact"/>
              <w:jc w:val="center"/>
              <w:rPr>
                <w:rFonts w:ascii="宋体" w:hAnsi="宋体"/>
                <w:color w:val="000000"/>
                <w:sz w:val="24"/>
              </w:rPr>
            </w:pPr>
            <w:r>
              <w:rPr>
                <w:rFonts w:hint="eastAsia" w:ascii="宋体" w:hAnsi="宋体"/>
                <w:color w:val="000000"/>
                <w:sz w:val="24"/>
              </w:rPr>
              <w:t>湿抗张强度（纵向）</w:t>
            </w:r>
          </w:p>
        </w:tc>
        <w:tc>
          <w:tcPr>
            <w:tcW w:w="2268" w:type="dxa"/>
            <w:vAlign w:val="center"/>
          </w:tcPr>
          <w:p>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pPr>
              <w:pStyle w:val="18"/>
              <w:jc w:val="center"/>
              <w:rPr>
                <w:rFonts w:ascii="宋体" w:hAnsi="宋体"/>
                <w:color w:val="000000"/>
                <w:sz w:val="24"/>
              </w:rPr>
            </w:pPr>
            <w:r>
              <w:rPr>
                <w:rFonts w:hint="eastAsia" w:ascii="宋体" w:hAnsi="宋体"/>
                <w:color w:val="000000"/>
                <w:sz w:val="24"/>
              </w:rPr>
              <w:t>GB/T 465.2-2008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6" w:type="dxa"/>
            <w:vAlign w:val="center"/>
          </w:tcPr>
          <w:p>
            <w:pPr>
              <w:pStyle w:val="18"/>
              <w:jc w:val="center"/>
              <w:rPr>
                <w:rFonts w:ascii="宋体" w:hAnsi="宋体"/>
                <w:color w:val="000000"/>
                <w:sz w:val="24"/>
              </w:rPr>
            </w:pPr>
            <w:r>
              <w:rPr>
                <w:rFonts w:ascii="宋体" w:hAnsi="宋体"/>
                <w:color w:val="000000"/>
                <w:sz w:val="24"/>
              </w:rPr>
              <w:t>0</w:t>
            </w:r>
            <w:r>
              <w:rPr>
                <w:rFonts w:hint="eastAsia" w:ascii="宋体" w:hAnsi="宋体"/>
                <w:color w:val="000000"/>
                <w:sz w:val="24"/>
              </w:rPr>
              <w:t>3</w:t>
            </w:r>
          </w:p>
        </w:tc>
        <w:tc>
          <w:tcPr>
            <w:tcW w:w="562" w:type="dxa"/>
            <w:vMerge w:val="continue"/>
            <w:vAlign w:val="center"/>
          </w:tcPr>
          <w:p>
            <w:pPr>
              <w:pStyle w:val="18"/>
              <w:jc w:val="center"/>
              <w:rPr>
                <w:rFonts w:ascii="宋体" w:hAnsi="宋体"/>
                <w:color w:val="000000"/>
                <w:sz w:val="24"/>
              </w:rPr>
            </w:pPr>
          </w:p>
        </w:tc>
        <w:tc>
          <w:tcPr>
            <w:tcW w:w="2282" w:type="dxa"/>
            <w:vAlign w:val="center"/>
          </w:tcPr>
          <w:p>
            <w:pPr>
              <w:snapToGrid w:val="0"/>
              <w:spacing w:line="320" w:lineRule="exact"/>
              <w:jc w:val="center"/>
              <w:rPr>
                <w:rFonts w:ascii="宋体" w:hAnsi="宋体"/>
                <w:color w:val="000000"/>
                <w:sz w:val="24"/>
              </w:rPr>
            </w:pPr>
            <w:r>
              <w:rPr>
                <w:rFonts w:hint="eastAsia" w:ascii="宋体" w:hAnsi="宋体"/>
                <w:color w:val="000000"/>
                <w:sz w:val="24"/>
              </w:rPr>
              <w:t>吸水性</w:t>
            </w:r>
          </w:p>
        </w:tc>
        <w:tc>
          <w:tcPr>
            <w:tcW w:w="2268" w:type="dxa"/>
            <w:vAlign w:val="center"/>
          </w:tcPr>
          <w:p>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pPr>
              <w:pStyle w:val="18"/>
              <w:jc w:val="center"/>
              <w:rPr>
                <w:rFonts w:ascii="宋体" w:hAnsi="宋体"/>
                <w:color w:val="000000"/>
                <w:sz w:val="24"/>
              </w:rPr>
            </w:pPr>
            <w:r>
              <w:rPr>
                <w:rFonts w:hint="eastAsia" w:ascii="宋体" w:hAnsi="宋体"/>
                <w:color w:val="000000"/>
                <w:sz w:val="24"/>
              </w:rPr>
              <w:t>GB/T 1540-2002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6" w:type="dxa"/>
            <w:vAlign w:val="center"/>
          </w:tcPr>
          <w:p>
            <w:pPr>
              <w:pStyle w:val="18"/>
              <w:jc w:val="center"/>
              <w:rPr>
                <w:rFonts w:ascii="宋体" w:hAnsi="宋体"/>
                <w:color w:val="000000"/>
                <w:sz w:val="24"/>
              </w:rPr>
            </w:pPr>
            <w:r>
              <w:rPr>
                <w:rFonts w:hint="eastAsia" w:ascii="宋体" w:hAnsi="宋体"/>
                <w:color w:val="000000"/>
                <w:sz w:val="24"/>
              </w:rPr>
              <w:t>04</w:t>
            </w:r>
          </w:p>
        </w:tc>
        <w:tc>
          <w:tcPr>
            <w:tcW w:w="562" w:type="dxa"/>
            <w:vMerge w:val="restart"/>
            <w:vAlign w:val="center"/>
          </w:tcPr>
          <w:p>
            <w:pPr>
              <w:pStyle w:val="18"/>
              <w:jc w:val="center"/>
              <w:rPr>
                <w:rFonts w:ascii="宋体" w:hAnsi="宋体"/>
                <w:color w:val="000000"/>
                <w:sz w:val="24"/>
              </w:rPr>
            </w:pPr>
            <w:r>
              <w:rPr>
                <w:rFonts w:hint="eastAsia" w:ascii="宋体" w:hAnsi="宋体"/>
                <w:color w:val="000000"/>
                <w:sz w:val="24"/>
              </w:rPr>
              <w:t>内袋</w:t>
            </w:r>
          </w:p>
        </w:tc>
        <w:tc>
          <w:tcPr>
            <w:tcW w:w="2282" w:type="dxa"/>
            <w:vAlign w:val="center"/>
          </w:tcPr>
          <w:p>
            <w:pPr>
              <w:pStyle w:val="18"/>
              <w:jc w:val="center"/>
              <w:rPr>
                <w:rFonts w:ascii="宋体" w:hAnsi="宋体"/>
                <w:color w:val="000000"/>
                <w:sz w:val="24"/>
              </w:rPr>
            </w:pPr>
            <w:r>
              <w:rPr>
                <w:rFonts w:hint="eastAsia" w:ascii="宋体" w:hAnsi="宋体"/>
                <w:color w:val="000000"/>
                <w:sz w:val="24"/>
              </w:rPr>
              <w:t>抗张指数（纵向）</w:t>
            </w:r>
          </w:p>
        </w:tc>
        <w:tc>
          <w:tcPr>
            <w:tcW w:w="2268" w:type="dxa"/>
            <w:vAlign w:val="center"/>
          </w:tcPr>
          <w:p>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pPr>
              <w:pStyle w:val="18"/>
              <w:jc w:val="center"/>
              <w:rPr>
                <w:rFonts w:ascii="宋体" w:hAnsi="宋体"/>
                <w:color w:val="000000"/>
                <w:sz w:val="24"/>
              </w:rPr>
            </w:pPr>
            <w:r>
              <w:rPr>
                <w:rFonts w:hint="eastAsia" w:ascii="宋体" w:hAnsi="宋体"/>
                <w:color w:val="000000"/>
                <w:sz w:val="24"/>
              </w:rPr>
              <w:t>GB/T 12914-2018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6" w:type="dxa"/>
            <w:vAlign w:val="center"/>
          </w:tcPr>
          <w:p>
            <w:pPr>
              <w:pStyle w:val="18"/>
              <w:jc w:val="center"/>
              <w:rPr>
                <w:rFonts w:ascii="宋体" w:hAnsi="宋体"/>
                <w:color w:val="000000"/>
                <w:sz w:val="24"/>
              </w:rPr>
            </w:pPr>
            <w:r>
              <w:rPr>
                <w:rFonts w:hint="eastAsia" w:ascii="宋体" w:hAnsi="宋体"/>
                <w:color w:val="000000"/>
                <w:sz w:val="24"/>
              </w:rPr>
              <w:t>05</w:t>
            </w:r>
          </w:p>
        </w:tc>
        <w:tc>
          <w:tcPr>
            <w:tcW w:w="562" w:type="dxa"/>
            <w:vMerge w:val="continue"/>
            <w:vAlign w:val="center"/>
          </w:tcPr>
          <w:p>
            <w:pPr>
              <w:pStyle w:val="18"/>
              <w:jc w:val="center"/>
              <w:rPr>
                <w:rFonts w:ascii="宋体" w:hAnsi="宋体"/>
                <w:color w:val="000000"/>
                <w:sz w:val="24"/>
              </w:rPr>
            </w:pPr>
          </w:p>
        </w:tc>
        <w:tc>
          <w:tcPr>
            <w:tcW w:w="2282" w:type="dxa"/>
            <w:vAlign w:val="center"/>
          </w:tcPr>
          <w:p>
            <w:pPr>
              <w:snapToGrid w:val="0"/>
              <w:spacing w:line="320" w:lineRule="exact"/>
              <w:jc w:val="center"/>
              <w:rPr>
                <w:rFonts w:ascii="宋体" w:hAnsi="宋体"/>
                <w:color w:val="000000"/>
                <w:sz w:val="24"/>
              </w:rPr>
            </w:pPr>
            <w:r>
              <w:rPr>
                <w:rFonts w:hint="eastAsia" w:ascii="宋体" w:hAnsi="宋体"/>
                <w:color w:val="000000"/>
                <w:sz w:val="24"/>
              </w:rPr>
              <w:t>湿抗张强度（纵向）</w:t>
            </w:r>
          </w:p>
        </w:tc>
        <w:tc>
          <w:tcPr>
            <w:tcW w:w="2268" w:type="dxa"/>
            <w:vAlign w:val="center"/>
          </w:tcPr>
          <w:p>
            <w:pPr>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pPr>
              <w:pStyle w:val="18"/>
              <w:jc w:val="center"/>
              <w:rPr>
                <w:rFonts w:ascii="宋体" w:hAnsi="宋体"/>
                <w:color w:val="000000"/>
                <w:sz w:val="24"/>
              </w:rPr>
            </w:pPr>
            <w:r>
              <w:rPr>
                <w:rFonts w:hint="eastAsia" w:ascii="宋体" w:hAnsi="宋体"/>
                <w:color w:val="000000"/>
                <w:sz w:val="24"/>
              </w:rPr>
              <w:t xml:space="preserve">GB/T </w:t>
            </w:r>
            <w:r>
              <w:rPr>
                <w:rFonts w:ascii="宋体" w:hAnsi="宋体"/>
                <w:color w:val="000000"/>
                <w:sz w:val="24"/>
              </w:rPr>
              <w:t>465.2-2008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6" w:type="dxa"/>
            <w:vAlign w:val="center"/>
          </w:tcPr>
          <w:p>
            <w:pPr>
              <w:pStyle w:val="18"/>
              <w:jc w:val="center"/>
              <w:rPr>
                <w:rFonts w:ascii="宋体" w:hAnsi="宋体"/>
                <w:color w:val="000000"/>
                <w:sz w:val="24"/>
              </w:rPr>
            </w:pPr>
            <w:r>
              <w:rPr>
                <w:rFonts w:hint="eastAsia" w:ascii="宋体" w:hAnsi="宋体"/>
                <w:color w:val="000000"/>
                <w:sz w:val="24"/>
              </w:rPr>
              <w:t>06</w:t>
            </w:r>
          </w:p>
        </w:tc>
        <w:tc>
          <w:tcPr>
            <w:tcW w:w="562" w:type="dxa"/>
            <w:vMerge w:val="continue"/>
            <w:vAlign w:val="center"/>
          </w:tcPr>
          <w:p>
            <w:pPr>
              <w:pStyle w:val="18"/>
              <w:jc w:val="center"/>
              <w:rPr>
                <w:rFonts w:ascii="宋体" w:hAnsi="宋体"/>
                <w:color w:val="000000"/>
                <w:sz w:val="24"/>
              </w:rPr>
            </w:pPr>
          </w:p>
        </w:tc>
        <w:tc>
          <w:tcPr>
            <w:tcW w:w="2282" w:type="dxa"/>
            <w:vAlign w:val="center"/>
          </w:tcPr>
          <w:p>
            <w:pPr>
              <w:snapToGrid w:val="0"/>
              <w:spacing w:line="320" w:lineRule="exact"/>
              <w:jc w:val="center"/>
              <w:rPr>
                <w:rFonts w:ascii="宋体" w:hAnsi="宋体"/>
                <w:color w:val="000000"/>
                <w:sz w:val="24"/>
              </w:rPr>
            </w:pPr>
            <w:r>
              <w:rPr>
                <w:rFonts w:hint="eastAsia" w:ascii="宋体" w:hAnsi="宋体"/>
                <w:color w:val="000000"/>
                <w:sz w:val="24"/>
              </w:rPr>
              <w:t>吸水性</w:t>
            </w:r>
          </w:p>
        </w:tc>
        <w:tc>
          <w:tcPr>
            <w:tcW w:w="2268" w:type="dxa"/>
            <w:vAlign w:val="center"/>
          </w:tcPr>
          <w:p>
            <w:pPr>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pPr>
              <w:pStyle w:val="18"/>
              <w:jc w:val="center"/>
              <w:rPr>
                <w:rFonts w:ascii="宋体" w:hAnsi="宋体"/>
                <w:color w:val="000000"/>
                <w:sz w:val="24"/>
              </w:rPr>
            </w:pPr>
            <w:r>
              <w:rPr>
                <w:rFonts w:hint="eastAsia" w:ascii="宋体" w:hAnsi="宋体"/>
                <w:color w:val="000000"/>
                <w:sz w:val="24"/>
              </w:rPr>
              <w:t>GB/T 1540-2008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6" w:type="dxa"/>
            <w:vAlign w:val="center"/>
          </w:tcPr>
          <w:p>
            <w:pPr>
              <w:pStyle w:val="18"/>
              <w:jc w:val="center"/>
              <w:rPr>
                <w:rFonts w:ascii="宋体" w:hAnsi="宋体"/>
                <w:color w:val="000000"/>
                <w:sz w:val="24"/>
              </w:rPr>
            </w:pPr>
            <w:r>
              <w:rPr>
                <w:rFonts w:hint="eastAsia" w:ascii="宋体" w:hAnsi="宋体"/>
                <w:color w:val="000000"/>
                <w:sz w:val="24"/>
              </w:rPr>
              <w:t>07</w:t>
            </w:r>
          </w:p>
        </w:tc>
        <w:tc>
          <w:tcPr>
            <w:tcW w:w="562" w:type="dxa"/>
            <w:vMerge w:val="continue"/>
            <w:vAlign w:val="center"/>
          </w:tcPr>
          <w:p>
            <w:pPr>
              <w:pStyle w:val="18"/>
              <w:jc w:val="center"/>
              <w:rPr>
                <w:rFonts w:ascii="宋体" w:hAnsi="宋体"/>
                <w:color w:val="000000"/>
                <w:sz w:val="24"/>
              </w:rPr>
            </w:pPr>
          </w:p>
        </w:tc>
        <w:tc>
          <w:tcPr>
            <w:tcW w:w="2282" w:type="dxa"/>
            <w:vAlign w:val="center"/>
          </w:tcPr>
          <w:p>
            <w:pPr>
              <w:pStyle w:val="18"/>
              <w:jc w:val="center"/>
              <w:rPr>
                <w:rFonts w:ascii="宋体" w:hAnsi="宋体"/>
                <w:color w:val="000000"/>
                <w:sz w:val="24"/>
              </w:rPr>
            </w:pPr>
            <w:r>
              <w:rPr>
                <w:rFonts w:hint="eastAsia" w:ascii="宋体" w:hAnsi="宋体"/>
                <w:color w:val="000000"/>
                <w:sz w:val="24"/>
              </w:rPr>
              <w:t>褪色试验</w:t>
            </w:r>
          </w:p>
        </w:tc>
        <w:tc>
          <w:tcPr>
            <w:tcW w:w="2268" w:type="dxa"/>
            <w:vAlign w:val="center"/>
          </w:tcPr>
          <w:p>
            <w:pPr>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pPr>
              <w:jc w:val="center"/>
              <w:rPr>
                <w:rFonts w:ascii="宋体" w:hAnsi="宋体"/>
                <w:color w:val="000000"/>
                <w:sz w:val="24"/>
              </w:rPr>
            </w:pPr>
            <w:r>
              <w:rPr>
                <w:rFonts w:hint="eastAsia" w:ascii="宋体" w:hAnsi="宋体"/>
                <w:color w:val="000000"/>
                <w:sz w:val="24"/>
              </w:rPr>
              <w:t>GB/T 19341-2015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6" w:type="dxa"/>
            <w:vAlign w:val="center"/>
          </w:tcPr>
          <w:p>
            <w:pPr>
              <w:pStyle w:val="18"/>
              <w:jc w:val="center"/>
              <w:rPr>
                <w:rFonts w:ascii="宋体" w:hAnsi="宋体"/>
                <w:color w:val="000000"/>
                <w:sz w:val="24"/>
              </w:rPr>
            </w:pPr>
            <w:r>
              <w:rPr>
                <w:rFonts w:hint="eastAsia" w:ascii="宋体" w:hAnsi="宋体"/>
                <w:color w:val="000000"/>
                <w:sz w:val="24"/>
              </w:rPr>
              <w:t>08</w:t>
            </w:r>
          </w:p>
        </w:tc>
        <w:tc>
          <w:tcPr>
            <w:tcW w:w="562" w:type="dxa"/>
            <w:vMerge w:val="continue"/>
            <w:vAlign w:val="center"/>
          </w:tcPr>
          <w:p>
            <w:pPr>
              <w:pStyle w:val="18"/>
              <w:jc w:val="center"/>
              <w:rPr>
                <w:rFonts w:ascii="宋体" w:hAnsi="宋体"/>
                <w:color w:val="000000"/>
                <w:sz w:val="24"/>
              </w:rPr>
            </w:pPr>
          </w:p>
        </w:tc>
        <w:tc>
          <w:tcPr>
            <w:tcW w:w="2282" w:type="dxa"/>
            <w:vAlign w:val="center"/>
          </w:tcPr>
          <w:p>
            <w:pPr>
              <w:pStyle w:val="18"/>
              <w:jc w:val="center"/>
              <w:rPr>
                <w:rFonts w:ascii="宋体" w:hAnsi="宋体"/>
                <w:color w:val="000000"/>
                <w:sz w:val="24"/>
              </w:rPr>
            </w:pPr>
            <w:r>
              <w:rPr>
                <w:rFonts w:hint="eastAsia" w:ascii="宋体" w:hAnsi="宋体"/>
                <w:color w:val="000000"/>
                <w:sz w:val="24"/>
              </w:rPr>
              <w:t>蜡熔点</w:t>
            </w:r>
          </w:p>
        </w:tc>
        <w:tc>
          <w:tcPr>
            <w:tcW w:w="2268" w:type="dxa"/>
            <w:vAlign w:val="center"/>
          </w:tcPr>
          <w:p>
            <w:pPr>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pPr>
              <w:jc w:val="center"/>
              <w:rPr>
                <w:rFonts w:ascii="宋体" w:hAnsi="宋体"/>
                <w:color w:val="000000"/>
                <w:sz w:val="24"/>
              </w:rPr>
            </w:pPr>
            <w:r>
              <w:rPr>
                <w:rFonts w:hint="eastAsia" w:ascii="宋体" w:hAnsi="宋体"/>
                <w:color w:val="000000"/>
                <w:sz w:val="24"/>
              </w:rPr>
              <w:t>NY/T 1555-2007  4.10</w:t>
            </w:r>
          </w:p>
        </w:tc>
      </w:tr>
    </w:tbl>
    <w:p>
      <w:pPr>
        <w:snapToGrid w:val="0"/>
        <w:spacing w:line="440" w:lineRule="exact"/>
        <w:rPr>
          <w:rFonts w:ascii="宋体" w:hAnsi="宋体" w:cs="宋体"/>
          <w:b/>
          <w:bCs/>
          <w:sz w:val="24"/>
        </w:rPr>
      </w:pPr>
      <w:r>
        <w:rPr>
          <w:rFonts w:hint="eastAsia" w:ascii="宋体" w:hAnsi="宋体" w:cs="宋体"/>
          <w:b/>
          <w:bCs/>
          <w:sz w:val="24"/>
        </w:rPr>
        <w:t>三、判定规则</w:t>
      </w:r>
    </w:p>
    <w:p>
      <w:pPr>
        <w:snapToGrid w:val="0"/>
        <w:spacing w:line="440" w:lineRule="exact"/>
        <w:rPr>
          <w:rFonts w:ascii="宋体" w:hAnsi="宋体" w:cs="宋体"/>
          <w:sz w:val="24"/>
        </w:rPr>
      </w:pPr>
      <w:r>
        <w:rPr>
          <w:rFonts w:hint="eastAsia" w:ascii="宋体" w:hAnsi="宋体" w:cs="宋体"/>
          <w:sz w:val="24"/>
        </w:rPr>
        <w:t>1、依据标准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000000"/>
          <w:sz w:val="24"/>
        </w:rPr>
      </w:pPr>
      <w:r>
        <w:rPr>
          <w:rFonts w:hint="eastAsia" w:ascii="宋体" w:hAnsi="宋体"/>
          <w:color w:val="000000"/>
          <w:sz w:val="24"/>
        </w:rPr>
        <w:t>NY/T 1555-2007 《苹果育果纸袋》</w:t>
      </w:r>
    </w:p>
    <w:p>
      <w:pPr>
        <w:keepNext w:val="0"/>
        <w:keepLines w:val="0"/>
        <w:pageBreakBefore w:val="0"/>
        <w:widowControl w:val="0"/>
        <w:kinsoku/>
        <w:wordWrap/>
        <w:overflowPunct/>
        <w:topLinePunct w:val="0"/>
        <w:autoSpaceDE/>
        <w:autoSpaceDN/>
        <w:bidi w:val="0"/>
        <w:adjustRightInd/>
        <w:snapToGrid w:val="0"/>
        <w:spacing w:line="360" w:lineRule="auto"/>
        <w:ind w:firstLine="410" w:firstLineChars="171"/>
        <w:textAlignment w:val="auto"/>
        <w:rPr>
          <w:rFonts w:ascii="宋体" w:hAnsi="宋体" w:cs="宋体"/>
          <w:sz w:val="24"/>
        </w:rPr>
      </w:pPr>
      <w:r>
        <w:rPr>
          <w:rFonts w:hint="eastAsia" w:ascii="宋体" w:hAnsi="宋体" w:cs="宋体"/>
          <w:sz w:val="24"/>
        </w:rPr>
        <w:t>相关的法律法规、部门规章和规范</w:t>
      </w:r>
    </w:p>
    <w:p>
      <w:pPr>
        <w:keepNext w:val="0"/>
        <w:keepLines w:val="0"/>
        <w:pageBreakBefore w:val="0"/>
        <w:widowControl w:val="0"/>
        <w:kinsoku/>
        <w:wordWrap/>
        <w:overflowPunct/>
        <w:topLinePunct w:val="0"/>
        <w:autoSpaceDE/>
        <w:autoSpaceDN/>
        <w:bidi w:val="0"/>
        <w:adjustRightInd/>
        <w:snapToGrid w:val="0"/>
        <w:spacing w:line="360" w:lineRule="auto"/>
        <w:ind w:firstLine="410" w:firstLineChars="171"/>
        <w:textAlignment w:val="auto"/>
        <w:rPr>
          <w:rFonts w:ascii="宋体" w:hAnsi="宋体" w:cs="宋体"/>
          <w:sz w:val="24"/>
        </w:rPr>
      </w:pPr>
      <w:r>
        <w:rPr>
          <w:rFonts w:hint="eastAsia" w:ascii="宋体" w:hAnsi="宋体" w:cs="宋体"/>
          <w:sz w:val="24"/>
        </w:rPr>
        <w:t>现行有效的行业标准、地方标准、团体标准、企业标准及产品明示质量要求</w:t>
      </w:r>
    </w:p>
    <w:p>
      <w:pPr>
        <w:snapToGrid w:val="0"/>
        <w:spacing w:line="440" w:lineRule="exact"/>
        <w:rPr>
          <w:rFonts w:ascii="宋体" w:hAnsi="宋体" w:cs="宋体"/>
          <w:b/>
          <w:sz w:val="24"/>
        </w:rPr>
      </w:pPr>
      <w:r>
        <w:rPr>
          <w:rFonts w:hint="eastAsia" w:ascii="宋体" w:hAnsi="宋体" w:cs="宋体"/>
          <w:b/>
          <w:sz w:val="24"/>
        </w:rPr>
        <w:t>2、判定原则</w:t>
      </w:r>
    </w:p>
    <w:p>
      <w:pPr>
        <w:snapToGrid w:val="0"/>
        <w:spacing w:line="440" w:lineRule="exact"/>
        <w:ind w:firstLine="410" w:firstLineChars="171"/>
        <w:rPr>
          <w:rFonts w:hint="eastAsia"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rPr>
          <w:b/>
          <w:bCs/>
          <w:sz w:val="32"/>
          <w:szCs w:val="40"/>
        </w:rPr>
      </w:pPr>
    </w:p>
    <w:p>
      <w:pPr>
        <w:rPr>
          <w:rFonts w:hint="eastAsia" w:ascii="宋体" w:hAnsi="宋体" w:eastAsia="宋体" w:cs="宋体"/>
          <w:color w:val="000000" w:themeColor="text1"/>
          <w:sz w:val="24"/>
          <w:szCs w:val="24"/>
          <w14:textFill>
            <w14:solidFill>
              <w14:schemeClr w14:val="tx1"/>
            </w14:solidFill>
          </w14:textFill>
        </w:rPr>
      </w:pPr>
    </w:p>
    <w:p>
      <w:pPr>
        <w:widowControl/>
        <w:adjustRightInd w:val="0"/>
        <w:snapToGrid w:val="0"/>
        <w:spacing w:line="360" w:lineRule="auto"/>
        <w:jc w:val="left"/>
        <w:rPr>
          <w:rFonts w:hint="default" w:ascii="宋体" w:eastAsia="宋体" w:cs="宋体"/>
          <w:sz w:val="24"/>
          <w:lang w:val="en-US" w:eastAsia="zh-CN"/>
        </w:rPr>
      </w:pPr>
      <w:r>
        <w:rPr>
          <w:rFonts w:ascii="Calibri" w:hAnsi="Calibri" w:eastAsia="宋体" w:cs="Times New Roman"/>
          <w:b/>
          <w:bCs/>
          <w:sz w:val="32"/>
          <w:szCs w:val="32"/>
        </w:rPr>
        <w:t xml:space="preserve"> </w:t>
      </w:r>
      <w:r>
        <w:rPr>
          <w:rFonts w:hint="eastAsia" w:ascii="宋体" w:hAnsi="宋体" w:eastAsia="宋体" w:cs="宋体"/>
          <w:sz w:val="24"/>
          <w:szCs w:val="24"/>
        </w:rPr>
        <w:t>附件</w:t>
      </w:r>
      <w:r>
        <w:rPr>
          <w:rFonts w:hint="eastAsia" w:ascii="宋体" w:hAnsi="宋体" w:cs="宋体"/>
          <w:sz w:val="24"/>
          <w:szCs w:val="24"/>
          <w:lang w:val="en-US" w:eastAsia="zh-CN"/>
        </w:rPr>
        <w:t>2-3</w:t>
      </w:r>
    </w:p>
    <w:p>
      <w:pPr>
        <w:jc w:val="center"/>
        <w:rPr>
          <w:b/>
          <w:bCs/>
          <w:sz w:val="32"/>
          <w:szCs w:val="32"/>
        </w:rP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年纸杯产品</w:t>
      </w:r>
      <w:r>
        <w:rPr>
          <w:rFonts w:hint="eastAsia" w:ascii="宋体" w:hAnsi="宋体" w:cs="宋体"/>
          <w:b/>
          <w:bCs/>
          <w:sz w:val="32"/>
          <w:szCs w:val="32"/>
        </w:rPr>
        <w:t>质量市级监督抽查实施细则</w:t>
      </w:r>
    </w:p>
    <w:p>
      <w:pPr>
        <w:spacing w:line="360" w:lineRule="exact"/>
        <w:rPr>
          <w:b/>
          <w:bCs/>
          <w:sz w:val="24"/>
        </w:rPr>
      </w:pPr>
      <w:r>
        <w:rPr>
          <w:b/>
          <w:bCs/>
          <w:sz w:val="24"/>
        </w:rPr>
        <w:t xml:space="preserve"> </w:t>
      </w:r>
    </w:p>
    <w:p>
      <w:pPr>
        <w:rPr>
          <w:b/>
          <w:bCs/>
          <w:sz w:val="24"/>
        </w:rPr>
      </w:pPr>
      <w:r>
        <w:rPr>
          <w:rFonts w:hint="eastAsia" w:ascii="宋体" w:hAnsi="宋体" w:cs="宋体"/>
          <w:b/>
          <w:bCs/>
          <w:sz w:val="24"/>
        </w:rPr>
        <w:t>一、抽样方法</w:t>
      </w:r>
    </w:p>
    <w:p>
      <w:pPr>
        <w:widowControl/>
        <w:snapToGrid w:val="0"/>
        <w:jc w:val="left"/>
        <w:rPr>
          <w:rFonts w:ascii="宋体" w:hAnsi="宋体" w:cs="宋体"/>
          <w:sz w:val="24"/>
        </w:rPr>
      </w:pPr>
      <w:r>
        <w:rPr>
          <w:rFonts w:hint="eastAsia" w:ascii="宋体" w:hAnsi="宋体" w:cs="宋体"/>
          <w:color w:val="000000"/>
          <w:sz w:val="24"/>
        </w:rPr>
        <w:t>　　以随机抽样的方式在被抽样生产者、销售者的有产品质量检验合格证明或者以其他形式表明合格的、近期生产的产品中抽取。随机数一般可使用随机数表等方法产生。抽取样品应为同类别、同型号、同规格、同批次的，标称容量不大于1000mL、杯高2/3处直径不小于40mm的非折叠型</w:t>
      </w:r>
      <w:r>
        <w:rPr>
          <w:rFonts w:hint="eastAsia" w:ascii="宋体" w:hAnsi="宋体" w:cs="宋体"/>
          <w:color w:val="000000"/>
          <w:sz w:val="24"/>
          <w:lang w:val="en-US" w:eastAsia="zh-CN"/>
        </w:rPr>
        <w:t>直接饮用类纸杯</w:t>
      </w:r>
      <w:r>
        <w:rPr>
          <w:rFonts w:hint="eastAsia" w:ascii="宋体" w:hAnsi="宋体" w:cs="宋体"/>
          <w:color w:val="000000"/>
          <w:sz w:val="24"/>
        </w:rPr>
        <w:t>。每批次产品抽取样品100只，其中50只作为检验样品，50只作为备用样品。抽取检验样品或备用样品不足最小销售包装的整数倍时，抽取最小销售包装的整数倍，不破坏最小销售包装。</w:t>
      </w:r>
      <w:r>
        <w:rPr>
          <w:rFonts w:hint="eastAsia" w:ascii="宋体" w:hAnsi="宋体" w:cs="宋体"/>
          <w:sz w:val="24"/>
        </w:rPr>
        <w:t>备用样封存于受检企业。</w:t>
      </w:r>
    </w:p>
    <w:p>
      <w:pPr>
        <w:rPr>
          <w:b/>
          <w:bCs/>
          <w:sz w:val="24"/>
        </w:rPr>
      </w:pPr>
      <w:r>
        <w:rPr>
          <w:rFonts w:hint="eastAsia" w:ascii="宋体" w:hAnsi="宋体" w:cs="宋体"/>
          <w:b/>
          <w:bCs/>
          <w:sz w:val="24"/>
        </w:rPr>
        <w:t>二、检验依据</w:t>
      </w:r>
    </w:p>
    <w:p>
      <w:pPr>
        <w:rPr>
          <w:bCs/>
          <w:sz w:val="24"/>
        </w:rPr>
      </w:pPr>
      <w:r>
        <w:rPr>
          <w:rFonts w:hint="eastAsia" w:ascii="宋体" w:hAnsi="宋体" w:cs="宋体"/>
          <w:bCs/>
          <w:sz w:val="24"/>
        </w:rPr>
        <w:t>纸杯产品检验项目见表</w:t>
      </w:r>
      <w:r>
        <w:rPr>
          <w:rFonts w:cs="Calibri"/>
          <w:bCs/>
          <w:sz w:val="24"/>
        </w:rPr>
        <w:t>1</w:t>
      </w:r>
    </w:p>
    <w:p>
      <w:pPr>
        <w:pStyle w:val="7"/>
        <w:spacing w:line="440" w:lineRule="exact"/>
        <w:ind w:left="510"/>
        <w:jc w:val="center"/>
        <w:rPr>
          <w:bCs/>
        </w:rPr>
      </w:pPr>
      <w:r>
        <w:rPr>
          <w:rFonts w:hint="eastAsia" w:ascii="宋体" w:hAnsi="宋体" w:cs="宋体"/>
          <w:bCs/>
        </w:rPr>
        <w:t>表</w:t>
      </w:r>
      <w:r>
        <w:rPr>
          <w:rFonts w:cs="Calibri"/>
          <w:bCs/>
        </w:rPr>
        <w:t xml:space="preserve">1   </w:t>
      </w:r>
      <w:r>
        <w:rPr>
          <w:rFonts w:hint="eastAsia" w:ascii="宋体" w:hAnsi="宋体" w:cs="宋体"/>
          <w:bCs/>
        </w:rPr>
        <w:t>纸杯产品检验项目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4"/>
        <w:gridCol w:w="210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序号</w:t>
            </w:r>
          </w:p>
        </w:tc>
        <w:tc>
          <w:tcPr>
            <w:tcW w:w="21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检验项目</w:t>
            </w:r>
          </w:p>
        </w:tc>
        <w:tc>
          <w:tcPr>
            <w:tcW w:w="21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依据标准</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宋体" w:hAnsi="宋体" w:cs="宋体"/>
                <w:szCs w:val="21"/>
              </w:rPr>
            </w:pPr>
            <w:r>
              <w:rPr>
                <w:rFonts w:hint="eastAsia" w:ascii="宋体" w:hAnsi="宋体" w:cs="宋体"/>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7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c>
          <w:tcPr>
            <w:tcW w:w="21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c>
          <w:tcPr>
            <w:tcW w:w="21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1</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感官指标</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2</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容量偏差</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3</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渗漏性能</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20" w:lineRule="exact"/>
              <w:jc w:val="center"/>
              <w:rPr>
                <w:rFonts w:ascii="宋体" w:hAnsi="宋体" w:cs="宋体"/>
                <w:szCs w:val="21"/>
              </w:rPr>
            </w:pPr>
            <w:r>
              <w:rPr>
                <w:rFonts w:hint="eastAsia" w:ascii="宋体" w:hAnsi="宋体" w:cs="宋体"/>
                <w:szCs w:val="21"/>
              </w:rPr>
              <w:t>4</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杯身挺度</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GB/T 27590</w:t>
            </w:r>
          </w:p>
        </w:tc>
      </w:tr>
    </w:tbl>
    <w:p>
      <w:pPr>
        <w:pStyle w:val="7"/>
        <w:snapToGrid w:val="0"/>
        <w:rPr>
          <w:rFonts w:ascii="宋体" w:hAnsi="宋体" w:cs="宋体"/>
          <w:bCs/>
          <w:sz w:val="21"/>
          <w:szCs w:val="21"/>
        </w:rPr>
      </w:pPr>
      <w:r>
        <w:rPr>
          <w:rFonts w:hint="eastAsia" w:ascii="宋体" w:hAnsi="宋体" w:cs="宋体"/>
          <w:bCs/>
          <w:sz w:val="21"/>
          <w:szCs w:val="21"/>
        </w:rPr>
        <w:t xml:space="preserve">   执行企业标准、团体标准、地方标准的产品，检验项目参照上述内容执行。</w:t>
      </w:r>
    </w:p>
    <w:p>
      <w:pPr>
        <w:pStyle w:val="7"/>
        <w:snapToGrid w:val="0"/>
        <w:rPr>
          <w:rFonts w:ascii="宋体" w:hAnsi="宋体" w:cs="宋体"/>
          <w:bCs/>
          <w:sz w:val="21"/>
          <w:szCs w:val="21"/>
        </w:rPr>
      </w:pPr>
      <w:r>
        <w:rPr>
          <w:rFonts w:hint="eastAsia" w:ascii="宋体" w:hAnsi="宋体" w:cs="宋体"/>
          <w:bCs/>
          <w:sz w:val="21"/>
          <w:szCs w:val="21"/>
        </w:rPr>
        <w:t xml:space="preserve">   凡是注日期的文件，其随后所有的修改单（不包括勘误的内容）或修订版不适用于本细则。凡是不注日期的文件，其最新版本适用于本细则。</w:t>
      </w:r>
    </w:p>
    <w:p>
      <w:pPr>
        <w:snapToGrid w:val="0"/>
        <w:rPr>
          <w:rFonts w:ascii="宋体" w:hAnsi="宋体" w:cs="宋体"/>
          <w:b/>
          <w:bCs/>
          <w:sz w:val="24"/>
        </w:rPr>
      </w:pPr>
      <w:r>
        <w:rPr>
          <w:rFonts w:hint="eastAsia" w:ascii="宋体" w:hAnsi="宋体" w:cs="宋体"/>
          <w:b/>
          <w:bCs/>
          <w:sz w:val="24"/>
        </w:rPr>
        <w:t>三、判定规则</w:t>
      </w:r>
    </w:p>
    <w:p>
      <w:pPr>
        <w:snapToGrid w:val="0"/>
        <w:rPr>
          <w:rFonts w:ascii="宋体" w:hAnsi="宋体" w:cs="宋体"/>
          <w:sz w:val="24"/>
        </w:rPr>
      </w:pPr>
      <w:r>
        <w:rPr>
          <w:rFonts w:hint="eastAsia" w:ascii="宋体" w:hAnsi="宋体" w:cs="宋体"/>
          <w:sz w:val="24"/>
        </w:rPr>
        <w:t>3.1依据标准</w:t>
      </w:r>
    </w:p>
    <w:p>
      <w:pPr>
        <w:snapToGrid w:val="0"/>
        <w:rPr>
          <w:rFonts w:ascii="宋体" w:hAnsi="宋体" w:cs="宋体"/>
          <w:sz w:val="24"/>
        </w:rPr>
      </w:pPr>
      <w:r>
        <w:rPr>
          <w:rFonts w:hint="eastAsia" w:ascii="宋体" w:hAnsi="宋体" w:cs="宋体"/>
          <w:sz w:val="24"/>
        </w:rPr>
        <w:t>　　GB/T 27590  《纸杯》</w:t>
      </w:r>
    </w:p>
    <w:p>
      <w:pPr>
        <w:snapToGrid w:val="0"/>
        <w:rPr>
          <w:rFonts w:ascii="宋体" w:hAnsi="宋体" w:cs="宋体"/>
          <w:sz w:val="24"/>
        </w:rPr>
      </w:pPr>
      <w:r>
        <w:rPr>
          <w:rFonts w:hint="eastAsia" w:ascii="宋体" w:hAnsi="宋体" w:cs="宋体"/>
          <w:sz w:val="24"/>
        </w:rPr>
        <w:t>　　现行有效的企业标准、团体标准、地方标准及产品明示质量要求。</w:t>
      </w:r>
    </w:p>
    <w:p>
      <w:pPr>
        <w:snapToGrid w:val="0"/>
        <w:rPr>
          <w:rFonts w:ascii="宋体" w:hAnsi="宋体" w:cs="宋体"/>
          <w:sz w:val="24"/>
        </w:rPr>
      </w:pPr>
      <w:r>
        <w:rPr>
          <w:rFonts w:hint="eastAsia" w:ascii="宋体" w:hAnsi="宋体" w:cs="宋体"/>
          <w:sz w:val="24"/>
        </w:rPr>
        <w:t>3.2</w:t>
      </w:r>
      <w:r>
        <w:rPr>
          <w:rFonts w:hint="eastAsia" w:ascii="宋体" w:hAnsi="宋体" w:cs="宋体"/>
          <w:bCs/>
          <w:sz w:val="24"/>
        </w:rPr>
        <w:t>判定原则</w:t>
      </w:r>
    </w:p>
    <w:p>
      <w:pPr>
        <w:snapToGrid w:val="0"/>
        <w:rPr>
          <w:rFonts w:ascii="宋体" w:hAnsi="宋体"/>
          <w:sz w:val="24"/>
        </w:rPr>
      </w:pPr>
      <w:r>
        <w:rPr>
          <w:rFonts w:hint="eastAsia" w:ascii="宋体" w:hAnsi="宋体"/>
          <w:b/>
          <w:sz w:val="24"/>
        </w:rPr>
        <w:t xml:space="preserve">  </w:t>
      </w:r>
      <w:r>
        <w:rPr>
          <w:rFonts w:hint="eastAsia" w:ascii="宋体" w:hAnsi="宋体"/>
          <w:sz w:val="24"/>
        </w:rPr>
        <w:t xml:space="preserve">  </w:t>
      </w:r>
      <w:r>
        <w:rPr>
          <w:rFonts w:hint="eastAsia" w:ascii="宋体" w:hAnsi="宋体" w:cs="宋体"/>
          <w:sz w:val="24"/>
        </w:rPr>
        <w:t>经检验，检验项目全部合格，判定为被抽查产品所检项目未发现不合格；检验项目中任一项或一项以上不合格，判定为被抽查产品不合格。</w:t>
      </w:r>
    </w:p>
    <w:p>
      <w:pPr>
        <w:snapToGrid w:val="0"/>
        <w:rPr>
          <w:rFonts w:ascii="宋体" w:hAnsi="宋体" w:cs="宋体"/>
          <w:sz w:val="24"/>
        </w:rPr>
      </w:pPr>
      <w:r>
        <w:rPr>
          <w:rFonts w:hint="eastAsia" w:ascii="宋体" w:hAnsi="宋体" w:cs="宋体"/>
          <w:sz w:val="24"/>
        </w:rPr>
        <w:t>　　若被检产品明示的质量要求高于本规范中检验项目依据的标准要求时，应按被检产品明示的质量要求判定。</w:t>
      </w:r>
    </w:p>
    <w:p>
      <w:pPr>
        <w:snapToGrid w:val="0"/>
        <w:rPr>
          <w:rFonts w:ascii="宋体" w:hAnsi="宋体" w:cs="宋体"/>
          <w:sz w:val="24"/>
        </w:rPr>
      </w:pPr>
      <w:r>
        <w:rPr>
          <w:rFonts w:hint="eastAsia" w:ascii="宋体" w:hAnsi="宋体" w:cs="宋体"/>
          <w:sz w:val="24"/>
        </w:rPr>
        <w:t>　　若被检产品明示的质量要求低于本规范中检验项目依据的强制性标准要求时，应按照强制性标准要求判定。</w:t>
      </w:r>
    </w:p>
    <w:p>
      <w:pPr>
        <w:snapToGrid w:val="0"/>
        <w:rPr>
          <w:rFonts w:ascii="宋体" w:hAnsi="宋体" w:cs="宋体"/>
          <w:sz w:val="24"/>
        </w:rPr>
      </w:pPr>
      <w:r>
        <w:rPr>
          <w:rFonts w:hint="eastAsia" w:ascii="宋体" w:hAnsi="宋体" w:cs="宋体"/>
          <w:sz w:val="24"/>
        </w:rPr>
        <w:t>　　若被检产品明示的质量要求低于或包含规范中检验项目依据的推荐性标准要求时，应以被检产品明示的质量要求判定。</w:t>
      </w:r>
    </w:p>
    <w:p>
      <w:pPr>
        <w:snapToGrid w:val="0"/>
        <w:rPr>
          <w:rFonts w:ascii="宋体" w:hAnsi="宋体" w:cs="宋体"/>
          <w:sz w:val="24"/>
        </w:rPr>
      </w:pPr>
      <w:r>
        <w:rPr>
          <w:rFonts w:hint="eastAsia" w:ascii="宋体" w:hAnsi="宋体" w:cs="宋体"/>
          <w:sz w:val="24"/>
        </w:rPr>
        <w:t>　　若被检产品明示的质量要求缺少本规范中检验项目依据的强制性标准要求时，应按照强制性标准要求判定。</w:t>
      </w:r>
    </w:p>
    <w:p>
      <w:pPr>
        <w:snapToGrid w:val="0"/>
        <w:rPr>
          <w:rFonts w:ascii="宋体" w:hAnsi="宋体" w:cs="宋体"/>
          <w:sz w:val="24"/>
        </w:rPr>
      </w:pPr>
      <w:r>
        <w:rPr>
          <w:rFonts w:hint="eastAsia" w:ascii="宋体" w:hAnsi="宋体" w:cs="宋体"/>
          <w:sz w:val="24"/>
        </w:rPr>
        <w:t>　　若被检产品明示的质量要求缺少本规范中检验项目依据的推荐性标准要求时，该项目不参与判定，但应在检验报告备注中进行说明。</w:t>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2-4</w:t>
      </w:r>
    </w:p>
    <w:p>
      <w:pPr>
        <w:tabs>
          <w:tab w:val="left" w:pos="3080"/>
        </w:tabs>
        <w:jc w:val="center"/>
        <w:rPr>
          <w:b/>
          <w:bCs/>
          <w:sz w:val="32"/>
          <w:szCs w:val="40"/>
        </w:rPr>
      </w:pPr>
      <w:r>
        <w:rPr>
          <w:rFonts w:hint="eastAsia" w:asciiTheme="majorEastAsia" w:hAnsiTheme="majorEastAsia" w:eastAsiaTheme="majorEastAsia"/>
          <w:b/>
          <w:sz w:val="32"/>
          <w:szCs w:val="32"/>
        </w:rPr>
        <w:t>202</w:t>
      </w:r>
      <w:r>
        <w:rPr>
          <w:rFonts w:hint="eastAsia" w:asciiTheme="majorEastAsia" w:hAnsiTheme="majorEastAsia" w:eastAsiaTheme="majorEastAsia"/>
          <w:b/>
          <w:sz w:val="32"/>
          <w:szCs w:val="32"/>
          <w:lang w:val="en-US" w:eastAsia="zh-CN"/>
        </w:rPr>
        <w:t>5</w:t>
      </w:r>
      <w:r>
        <w:rPr>
          <w:rFonts w:hint="eastAsia" w:asciiTheme="majorEastAsia" w:hAnsiTheme="majorEastAsia" w:eastAsiaTheme="majorEastAsia"/>
          <w:b/>
          <w:sz w:val="32"/>
          <w:szCs w:val="32"/>
        </w:rPr>
        <w:t>年</w:t>
      </w:r>
      <w:r>
        <w:rPr>
          <w:rFonts w:hint="eastAsia" w:ascii="宋体" w:hAnsi="宋体"/>
          <w:b/>
          <w:sz w:val="32"/>
          <w:szCs w:val="32"/>
        </w:rPr>
        <w:t>塑料编织袋</w:t>
      </w:r>
      <w:r>
        <w:rPr>
          <w:rFonts w:hint="eastAsia"/>
          <w:b/>
          <w:bCs/>
          <w:sz w:val="32"/>
          <w:szCs w:val="40"/>
        </w:rPr>
        <w:t>产品质量市级监督抽查实施细则</w:t>
      </w:r>
    </w:p>
    <w:p>
      <w:pPr>
        <w:tabs>
          <w:tab w:val="left" w:pos="3080"/>
        </w:tabs>
        <w:spacing w:line="340" w:lineRule="exact"/>
        <w:rPr>
          <w:b/>
          <w:bCs/>
          <w:sz w:val="24"/>
        </w:rPr>
      </w:pPr>
      <w:r>
        <w:rPr>
          <w:rFonts w:hint="eastAsia"/>
          <w:b/>
          <w:bCs/>
          <w:sz w:val="24"/>
        </w:rPr>
        <w:t>一、抽样方式</w:t>
      </w:r>
    </w:p>
    <w:p>
      <w:pPr>
        <w:pStyle w:val="17"/>
        <w:keepNext w:val="0"/>
        <w:keepLines w:val="0"/>
        <w:pageBreakBefore w:val="0"/>
        <w:widowControl/>
        <w:tabs>
          <w:tab w:val="left" w:pos="3080"/>
        </w:tabs>
        <w:kinsoku/>
        <w:wordWrap/>
        <w:overflowPunct/>
        <w:topLinePunct w:val="0"/>
        <w:autoSpaceDE/>
        <w:autoSpaceDN/>
        <w:bidi w:val="0"/>
        <w:adjustRightInd/>
        <w:snapToGrid w:val="0"/>
        <w:spacing w:before="157" w:beforeLines="50" w:line="360" w:lineRule="auto"/>
        <w:ind w:firstLine="480"/>
        <w:jc w:val="left"/>
        <w:textAlignment w:val="auto"/>
        <w:rPr>
          <w:rFonts w:ascii="宋体" w:hAnsi="宋体" w:cs="宋体"/>
          <w:color w:val="FF0000"/>
          <w:sz w:val="24"/>
        </w:rPr>
      </w:pPr>
      <w:r>
        <w:rPr>
          <w:rFonts w:hint="eastAsia" w:ascii="宋体" w:hAnsi="宋体" w:cs="宋体"/>
          <w:color w:val="000000"/>
          <w:sz w:val="24"/>
        </w:rPr>
        <w:t>在企业的成品库内随机抽取经企业检验合格或以任何方式表明合格的产品，在企业成品库抽样时，</w:t>
      </w:r>
      <w:r>
        <w:rPr>
          <w:rFonts w:hint="eastAsia" w:ascii="宋体" w:hAnsi="宋体"/>
          <w:sz w:val="24"/>
        </w:rPr>
        <w:t>每批抽取样品80条。其中检验样品45条：袋的外观质量和允许偏差每批随机抽样30条；物理性能每批随机抽样3条；耐热性能每批随机抽样2条；跌落性能每批随机抽样4条；物理性能复验样6条。35条作为备用样品</w:t>
      </w:r>
      <w:r>
        <w:rPr>
          <w:rFonts w:hint="eastAsia" w:ascii="宋体" w:hAnsi="宋体" w:cs="宋体"/>
          <w:color w:val="000000"/>
          <w:sz w:val="24"/>
        </w:rPr>
        <w:t>。</w:t>
      </w:r>
      <w:r>
        <w:rPr>
          <w:rFonts w:hint="eastAsia" w:ascii="宋体" w:hAnsi="宋体" w:cs="宋体"/>
          <w:sz w:val="24"/>
        </w:rPr>
        <w:t>备用样封存于受检企业。</w:t>
      </w:r>
    </w:p>
    <w:p>
      <w:pPr>
        <w:pStyle w:val="17"/>
        <w:tabs>
          <w:tab w:val="left" w:pos="3080"/>
        </w:tabs>
        <w:spacing w:line="340" w:lineRule="exact"/>
        <w:ind w:firstLine="0" w:firstLineChars="0"/>
        <w:rPr>
          <w:b/>
          <w:bCs/>
          <w:sz w:val="24"/>
          <w:szCs w:val="32"/>
        </w:rPr>
      </w:pPr>
      <w:r>
        <w:rPr>
          <w:rFonts w:hint="eastAsia"/>
          <w:b/>
          <w:bCs/>
          <w:sz w:val="24"/>
          <w:szCs w:val="32"/>
        </w:rPr>
        <w:t>二、检验依据</w:t>
      </w:r>
    </w:p>
    <w:p>
      <w:pPr>
        <w:pStyle w:val="17"/>
        <w:tabs>
          <w:tab w:val="left" w:pos="3080"/>
        </w:tabs>
        <w:spacing w:line="440" w:lineRule="exact"/>
        <w:ind w:left="510" w:firstLine="0" w:firstLineChars="0"/>
        <w:jc w:val="center"/>
        <w:rPr>
          <w:bCs/>
          <w:sz w:val="24"/>
          <w:szCs w:val="32"/>
        </w:rPr>
      </w:pPr>
      <w:r>
        <w:rPr>
          <w:rFonts w:hint="eastAsia"/>
          <w:bCs/>
          <w:sz w:val="24"/>
          <w:szCs w:val="32"/>
        </w:rPr>
        <w:t>表1  塑料编织袋检验项目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17"/>
        <w:gridCol w:w="1843"/>
        <w:gridCol w:w="2693"/>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08" w:type="dxa"/>
            <w:vMerge w:val="restart"/>
            <w:noWrap/>
            <w:vAlign w:val="center"/>
          </w:tcPr>
          <w:p>
            <w:pPr>
              <w:snapToGrid w:val="0"/>
              <w:jc w:val="center"/>
              <w:rPr>
                <w:rFonts w:ascii="宋体" w:hAnsi="宋体" w:cs="宋体"/>
                <w:b/>
                <w:sz w:val="24"/>
              </w:rPr>
            </w:pPr>
            <w:r>
              <w:rPr>
                <w:rFonts w:hint="eastAsia" w:ascii="宋体" w:hAnsi="宋体" w:cs="宋体"/>
                <w:b/>
                <w:sz w:val="24"/>
              </w:rPr>
              <w:t>序号</w:t>
            </w:r>
          </w:p>
        </w:tc>
        <w:tc>
          <w:tcPr>
            <w:tcW w:w="2560" w:type="dxa"/>
            <w:gridSpan w:val="2"/>
            <w:vMerge w:val="restart"/>
            <w:noWrap/>
            <w:vAlign w:val="center"/>
          </w:tcPr>
          <w:p>
            <w:pPr>
              <w:snapToGrid w:val="0"/>
              <w:jc w:val="center"/>
              <w:rPr>
                <w:rFonts w:ascii="宋体" w:hAnsi="宋体" w:cs="宋体"/>
                <w:b/>
                <w:sz w:val="24"/>
              </w:rPr>
            </w:pPr>
            <w:r>
              <w:rPr>
                <w:rFonts w:hint="eastAsia" w:ascii="宋体" w:hAnsi="宋体" w:cs="宋体"/>
                <w:b/>
                <w:sz w:val="24"/>
              </w:rPr>
              <w:t>检验项目</w:t>
            </w:r>
          </w:p>
        </w:tc>
        <w:tc>
          <w:tcPr>
            <w:tcW w:w="2693" w:type="dxa"/>
            <w:vMerge w:val="restart"/>
            <w:noWrap/>
            <w:vAlign w:val="center"/>
          </w:tcPr>
          <w:p>
            <w:pPr>
              <w:snapToGrid w:val="0"/>
              <w:jc w:val="center"/>
              <w:rPr>
                <w:rFonts w:ascii="宋体" w:hAnsi="宋体" w:cs="宋体"/>
                <w:b/>
                <w:sz w:val="24"/>
              </w:rPr>
            </w:pPr>
            <w:r>
              <w:rPr>
                <w:rFonts w:hint="eastAsia" w:ascii="宋体" w:hAnsi="宋体" w:cs="宋体"/>
                <w:b/>
                <w:sz w:val="24"/>
              </w:rPr>
              <w:t>依据标准</w:t>
            </w:r>
          </w:p>
        </w:tc>
        <w:tc>
          <w:tcPr>
            <w:tcW w:w="2359" w:type="dxa"/>
            <w:vMerge w:val="restart"/>
            <w:noWrap/>
            <w:vAlign w:val="center"/>
          </w:tcPr>
          <w:p>
            <w:pPr>
              <w:snapToGrid w:val="0"/>
              <w:jc w:val="center"/>
              <w:rPr>
                <w:rFonts w:ascii="宋体" w:hAnsi="宋体" w:cs="宋体"/>
                <w:b/>
                <w:sz w:val="24"/>
              </w:rPr>
            </w:pPr>
            <w:r>
              <w:rPr>
                <w:rFonts w:hint="eastAsia" w:ascii="宋体" w:hAnsi="宋体" w:cs="宋体"/>
                <w:b/>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08" w:type="dxa"/>
            <w:vMerge w:val="continue"/>
            <w:noWrap/>
            <w:vAlign w:val="center"/>
          </w:tcPr>
          <w:p>
            <w:pPr>
              <w:snapToGrid w:val="0"/>
              <w:ind w:firstLine="420"/>
              <w:jc w:val="center"/>
              <w:rPr>
                <w:rFonts w:ascii="宋体" w:hAnsi="宋体" w:cs="宋体"/>
                <w:sz w:val="24"/>
              </w:rPr>
            </w:pPr>
          </w:p>
        </w:tc>
        <w:tc>
          <w:tcPr>
            <w:tcW w:w="2560" w:type="dxa"/>
            <w:gridSpan w:val="2"/>
            <w:vMerge w:val="continue"/>
            <w:noWrap/>
            <w:vAlign w:val="center"/>
          </w:tcPr>
          <w:p>
            <w:pPr>
              <w:snapToGrid w:val="0"/>
              <w:ind w:firstLine="420"/>
              <w:jc w:val="center"/>
              <w:rPr>
                <w:rFonts w:ascii="宋体" w:hAnsi="宋体" w:cs="宋体"/>
                <w:sz w:val="24"/>
              </w:rPr>
            </w:pPr>
          </w:p>
        </w:tc>
        <w:tc>
          <w:tcPr>
            <w:tcW w:w="2693" w:type="dxa"/>
            <w:vMerge w:val="continue"/>
            <w:noWrap/>
            <w:vAlign w:val="center"/>
          </w:tcPr>
          <w:p>
            <w:pPr>
              <w:snapToGrid w:val="0"/>
              <w:ind w:firstLine="420"/>
              <w:jc w:val="center"/>
              <w:rPr>
                <w:rFonts w:ascii="宋体" w:hAnsi="宋体" w:cs="宋体"/>
                <w:sz w:val="24"/>
              </w:rPr>
            </w:pPr>
          </w:p>
        </w:tc>
        <w:tc>
          <w:tcPr>
            <w:tcW w:w="2359" w:type="dxa"/>
            <w:vMerge w:val="continue"/>
            <w:noWrap/>
            <w:vAlign w:val="center"/>
          </w:tcPr>
          <w:p>
            <w:pPr>
              <w:snapToGrid w:val="0"/>
              <w:ind w:firstLine="42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1</w:t>
            </w:r>
          </w:p>
        </w:tc>
        <w:tc>
          <w:tcPr>
            <w:tcW w:w="2560" w:type="dxa"/>
            <w:gridSpan w:val="2"/>
            <w:noWrap/>
            <w:vAlign w:val="center"/>
          </w:tcPr>
          <w:p>
            <w:pPr>
              <w:snapToGrid w:val="0"/>
              <w:ind w:firstLine="16" w:firstLineChars="8"/>
              <w:jc w:val="center"/>
              <w:rPr>
                <w:rFonts w:ascii="宋体" w:hAnsi="宋体"/>
                <w:szCs w:val="21"/>
              </w:rPr>
            </w:pPr>
            <w:r>
              <w:rPr>
                <w:rFonts w:hint="eastAsia" w:ascii="宋体" w:hAnsi="宋体"/>
                <w:szCs w:val="21"/>
              </w:rPr>
              <w:t>外观质量</w:t>
            </w:r>
          </w:p>
        </w:tc>
        <w:tc>
          <w:tcPr>
            <w:tcW w:w="2693" w:type="dxa"/>
            <w:noWrap/>
            <w:vAlign w:val="center"/>
          </w:tcPr>
          <w:p>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pPr>
              <w:snapToGrid w:val="0"/>
              <w:ind w:firstLine="16" w:firstLineChars="8"/>
              <w:jc w:val="center"/>
              <w:rPr>
                <w:rFonts w:ascii="宋体" w:hAnsi="宋体"/>
                <w:szCs w:val="21"/>
              </w:rPr>
            </w:pPr>
            <w:r>
              <w:rPr>
                <w:rFonts w:hint="eastAsia" w:ascii="宋体" w:hAnsi="宋体"/>
                <w:szCs w:val="21"/>
              </w:rPr>
              <w:t>GB/T8946-2013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8" w:type="dxa"/>
            <w:vMerge w:val="restart"/>
            <w:noWrap/>
            <w:vAlign w:val="center"/>
          </w:tcPr>
          <w:p>
            <w:pPr>
              <w:snapToGrid w:val="0"/>
              <w:spacing w:line="320" w:lineRule="exact"/>
              <w:jc w:val="center"/>
              <w:rPr>
                <w:rFonts w:ascii="宋体" w:hAnsi="宋体" w:cs="宋体"/>
                <w:sz w:val="24"/>
              </w:rPr>
            </w:pPr>
            <w:r>
              <w:rPr>
                <w:rFonts w:hint="eastAsia" w:ascii="宋体" w:hAnsi="宋体" w:cs="宋体"/>
                <w:sz w:val="24"/>
              </w:rPr>
              <w:t>2</w:t>
            </w:r>
          </w:p>
        </w:tc>
        <w:tc>
          <w:tcPr>
            <w:tcW w:w="717" w:type="dxa"/>
            <w:vMerge w:val="restart"/>
            <w:noWrap/>
            <w:vAlign w:val="center"/>
          </w:tcPr>
          <w:p>
            <w:pPr>
              <w:snapToGrid w:val="0"/>
              <w:ind w:firstLine="16" w:firstLineChars="8"/>
              <w:jc w:val="center"/>
              <w:rPr>
                <w:rFonts w:ascii="宋体" w:hAnsi="宋体"/>
                <w:szCs w:val="21"/>
              </w:rPr>
            </w:pPr>
            <w:r>
              <w:rPr>
                <w:rFonts w:hint="eastAsia" w:ascii="宋体" w:hAnsi="宋体"/>
                <w:szCs w:val="21"/>
              </w:rPr>
              <w:t>允许偏差</w:t>
            </w:r>
          </w:p>
        </w:tc>
        <w:tc>
          <w:tcPr>
            <w:tcW w:w="1843" w:type="dxa"/>
            <w:vAlign w:val="center"/>
          </w:tcPr>
          <w:p>
            <w:pPr>
              <w:snapToGrid w:val="0"/>
              <w:ind w:firstLine="16" w:firstLineChars="8"/>
              <w:jc w:val="center"/>
              <w:rPr>
                <w:rFonts w:ascii="宋体" w:hAnsi="宋体"/>
                <w:szCs w:val="21"/>
              </w:rPr>
            </w:pPr>
            <w:r>
              <w:rPr>
                <w:rFonts w:hint="eastAsia" w:ascii="宋体" w:hAnsi="宋体"/>
                <w:szCs w:val="21"/>
              </w:rPr>
              <w:t>袋的有效宽度</w:t>
            </w:r>
          </w:p>
        </w:tc>
        <w:tc>
          <w:tcPr>
            <w:tcW w:w="2693" w:type="dxa"/>
            <w:vMerge w:val="restart"/>
            <w:noWrap/>
            <w:vAlign w:val="center"/>
          </w:tcPr>
          <w:p>
            <w:pPr>
              <w:snapToGrid w:val="0"/>
              <w:ind w:firstLine="16" w:firstLineChars="8"/>
              <w:jc w:val="center"/>
              <w:rPr>
                <w:rFonts w:ascii="宋体" w:hAnsi="宋体"/>
                <w:szCs w:val="21"/>
              </w:rPr>
            </w:pPr>
            <w:r>
              <w:rPr>
                <w:rFonts w:hint="eastAsia" w:ascii="宋体" w:hAnsi="宋体"/>
                <w:szCs w:val="21"/>
              </w:rPr>
              <w:t>GB/T8946-2013</w:t>
            </w:r>
          </w:p>
        </w:tc>
        <w:tc>
          <w:tcPr>
            <w:tcW w:w="2359" w:type="dxa"/>
            <w:vMerge w:val="restart"/>
            <w:noWrap/>
            <w:vAlign w:val="center"/>
          </w:tcPr>
          <w:p>
            <w:pPr>
              <w:snapToGrid w:val="0"/>
              <w:ind w:firstLine="16" w:firstLineChars="8"/>
              <w:jc w:val="center"/>
              <w:rPr>
                <w:rFonts w:ascii="宋体" w:hAnsi="宋体"/>
                <w:szCs w:val="21"/>
              </w:rPr>
            </w:pPr>
            <w:r>
              <w:rPr>
                <w:rFonts w:hint="eastAsia" w:ascii="宋体" w:hAnsi="宋体"/>
                <w:szCs w:val="21"/>
              </w:rPr>
              <w:t>GB/T8946-2013 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pPr>
              <w:snapToGrid w:val="0"/>
              <w:spacing w:line="320" w:lineRule="exact"/>
              <w:jc w:val="center"/>
              <w:rPr>
                <w:rFonts w:ascii="宋体" w:hAnsi="宋体" w:cs="宋体"/>
                <w:sz w:val="24"/>
              </w:rPr>
            </w:pPr>
          </w:p>
        </w:tc>
        <w:tc>
          <w:tcPr>
            <w:tcW w:w="717" w:type="dxa"/>
            <w:vMerge w:val="continue"/>
            <w:noWrap/>
            <w:vAlign w:val="center"/>
          </w:tcPr>
          <w:p>
            <w:pPr>
              <w:snapToGrid w:val="0"/>
              <w:ind w:firstLine="16" w:firstLineChars="8"/>
              <w:jc w:val="center"/>
              <w:rPr>
                <w:rFonts w:ascii="宋体" w:hAnsi="宋体"/>
                <w:szCs w:val="21"/>
              </w:rPr>
            </w:pPr>
          </w:p>
        </w:tc>
        <w:tc>
          <w:tcPr>
            <w:tcW w:w="1843" w:type="dxa"/>
            <w:vAlign w:val="center"/>
          </w:tcPr>
          <w:p>
            <w:pPr>
              <w:snapToGrid w:val="0"/>
              <w:ind w:firstLine="16" w:firstLineChars="8"/>
              <w:jc w:val="center"/>
              <w:rPr>
                <w:rFonts w:ascii="宋体" w:hAnsi="宋体"/>
                <w:szCs w:val="21"/>
              </w:rPr>
            </w:pPr>
            <w:r>
              <w:rPr>
                <w:rFonts w:hint="eastAsia" w:ascii="宋体" w:hAnsi="宋体"/>
                <w:szCs w:val="21"/>
              </w:rPr>
              <w:t>袋的有效长度</w:t>
            </w:r>
          </w:p>
        </w:tc>
        <w:tc>
          <w:tcPr>
            <w:tcW w:w="2693" w:type="dxa"/>
            <w:vMerge w:val="continue"/>
            <w:noWrap/>
            <w:vAlign w:val="center"/>
          </w:tcPr>
          <w:p>
            <w:pPr>
              <w:snapToGrid w:val="0"/>
              <w:ind w:firstLine="16" w:firstLineChars="8"/>
              <w:jc w:val="center"/>
              <w:rPr>
                <w:rFonts w:ascii="宋体" w:hAnsi="宋体"/>
                <w:szCs w:val="21"/>
              </w:rPr>
            </w:pPr>
          </w:p>
        </w:tc>
        <w:tc>
          <w:tcPr>
            <w:tcW w:w="2359" w:type="dxa"/>
            <w:vMerge w:val="continue"/>
            <w:noWrap/>
            <w:vAlign w:val="center"/>
          </w:tcPr>
          <w:p>
            <w:pPr>
              <w:snapToGrid w:val="0"/>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pPr>
              <w:snapToGrid w:val="0"/>
              <w:spacing w:line="320" w:lineRule="exact"/>
              <w:jc w:val="center"/>
              <w:rPr>
                <w:rFonts w:ascii="宋体" w:hAnsi="宋体" w:cs="宋体"/>
                <w:sz w:val="24"/>
              </w:rPr>
            </w:pPr>
          </w:p>
        </w:tc>
        <w:tc>
          <w:tcPr>
            <w:tcW w:w="717" w:type="dxa"/>
            <w:vMerge w:val="continue"/>
            <w:noWrap/>
            <w:vAlign w:val="center"/>
          </w:tcPr>
          <w:p>
            <w:pPr>
              <w:snapToGrid w:val="0"/>
              <w:ind w:firstLine="16" w:firstLineChars="8"/>
              <w:jc w:val="center"/>
              <w:rPr>
                <w:rFonts w:ascii="宋体" w:hAnsi="宋体"/>
                <w:szCs w:val="21"/>
              </w:rPr>
            </w:pPr>
          </w:p>
        </w:tc>
        <w:tc>
          <w:tcPr>
            <w:tcW w:w="1843" w:type="dxa"/>
            <w:vAlign w:val="center"/>
          </w:tcPr>
          <w:p>
            <w:pPr>
              <w:snapToGrid w:val="0"/>
              <w:ind w:firstLine="16" w:firstLineChars="8"/>
              <w:jc w:val="center"/>
              <w:rPr>
                <w:rFonts w:ascii="宋体" w:hAnsi="宋体"/>
                <w:szCs w:val="21"/>
              </w:rPr>
            </w:pPr>
            <w:r>
              <w:rPr>
                <w:rFonts w:hint="eastAsia" w:ascii="宋体" w:hAnsi="宋体"/>
                <w:szCs w:val="21"/>
              </w:rPr>
              <w:t>经密度</w:t>
            </w:r>
          </w:p>
        </w:tc>
        <w:tc>
          <w:tcPr>
            <w:tcW w:w="2693" w:type="dxa"/>
            <w:vMerge w:val="continue"/>
            <w:noWrap/>
            <w:vAlign w:val="center"/>
          </w:tcPr>
          <w:p>
            <w:pPr>
              <w:snapToGrid w:val="0"/>
              <w:ind w:firstLine="16" w:firstLineChars="8"/>
              <w:jc w:val="center"/>
              <w:rPr>
                <w:rFonts w:ascii="宋体" w:hAnsi="宋体"/>
                <w:szCs w:val="21"/>
              </w:rPr>
            </w:pPr>
          </w:p>
        </w:tc>
        <w:tc>
          <w:tcPr>
            <w:tcW w:w="2359" w:type="dxa"/>
            <w:vMerge w:val="continue"/>
            <w:noWrap/>
            <w:vAlign w:val="center"/>
          </w:tcPr>
          <w:p>
            <w:pPr>
              <w:snapToGrid w:val="0"/>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pPr>
              <w:snapToGrid w:val="0"/>
              <w:spacing w:line="320" w:lineRule="exact"/>
              <w:jc w:val="center"/>
              <w:rPr>
                <w:rFonts w:ascii="宋体" w:hAnsi="宋体" w:cs="宋体"/>
                <w:sz w:val="24"/>
              </w:rPr>
            </w:pPr>
          </w:p>
        </w:tc>
        <w:tc>
          <w:tcPr>
            <w:tcW w:w="717" w:type="dxa"/>
            <w:vMerge w:val="continue"/>
            <w:noWrap/>
            <w:vAlign w:val="center"/>
          </w:tcPr>
          <w:p>
            <w:pPr>
              <w:snapToGrid w:val="0"/>
              <w:ind w:firstLine="16" w:firstLineChars="8"/>
              <w:jc w:val="center"/>
              <w:rPr>
                <w:rFonts w:ascii="宋体" w:hAnsi="宋体"/>
                <w:szCs w:val="21"/>
              </w:rPr>
            </w:pPr>
          </w:p>
        </w:tc>
        <w:tc>
          <w:tcPr>
            <w:tcW w:w="1843" w:type="dxa"/>
            <w:vAlign w:val="center"/>
          </w:tcPr>
          <w:p>
            <w:pPr>
              <w:snapToGrid w:val="0"/>
              <w:ind w:firstLine="16" w:firstLineChars="8"/>
              <w:jc w:val="center"/>
              <w:rPr>
                <w:rFonts w:ascii="宋体" w:hAnsi="宋体"/>
                <w:szCs w:val="21"/>
              </w:rPr>
            </w:pPr>
            <w:r>
              <w:rPr>
                <w:rFonts w:hint="eastAsia" w:ascii="宋体" w:hAnsi="宋体"/>
                <w:szCs w:val="21"/>
              </w:rPr>
              <w:t>纬密度</w:t>
            </w:r>
          </w:p>
        </w:tc>
        <w:tc>
          <w:tcPr>
            <w:tcW w:w="2693" w:type="dxa"/>
            <w:vMerge w:val="continue"/>
            <w:noWrap/>
            <w:vAlign w:val="center"/>
          </w:tcPr>
          <w:p>
            <w:pPr>
              <w:snapToGrid w:val="0"/>
              <w:ind w:firstLine="16" w:firstLineChars="8"/>
              <w:jc w:val="center"/>
              <w:rPr>
                <w:rFonts w:ascii="宋体" w:hAnsi="宋体"/>
                <w:szCs w:val="21"/>
              </w:rPr>
            </w:pPr>
          </w:p>
        </w:tc>
        <w:tc>
          <w:tcPr>
            <w:tcW w:w="2359" w:type="dxa"/>
            <w:vMerge w:val="continue"/>
            <w:noWrap/>
            <w:vAlign w:val="center"/>
          </w:tcPr>
          <w:p>
            <w:pPr>
              <w:snapToGrid w:val="0"/>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pPr>
              <w:snapToGrid w:val="0"/>
              <w:spacing w:line="320" w:lineRule="exact"/>
              <w:jc w:val="center"/>
              <w:rPr>
                <w:rFonts w:ascii="宋体" w:hAnsi="宋体" w:cs="宋体"/>
                <w:sz w:val="24"/>
              </w:rPr>
            </w:pPr>
          </w:p>
        </w:tc>
        <w:tc>
          <w:tcPr>
            <w:tcW w:w="717" w:type="dxa"/>
            <w:vMerge w:val="continue"/>
            <w:noWrap/>
            <w:vAlign w:val="center"/>
          </w:tcPr>
          <w:p>
            <w:pPr>
              <w:snapToGrid w:val="0"/>
              <w:ind w:firstLine="16" w:firstLineChars="8"/>
              <w:jc w:val="center"/>
              <w:rPr>
                <w:rFonts w:ascii="宋体" w:hAnsi="宋体"/>
                <w:szCs w:val="21"/>
              </w:rPr>
            </w:pPr>
          </w:p>
        </w:tc>
        <w:tc>
          <w:tcPr>
            <w:tcW w:w="1843" w:type="dxa"/>
            <w:vAlign w:val="center"/>
          </w:tcPr>
          <w:p>
            <w:pPr>
              <w:snapToGrid w:val="0"/>
              <w:ind w:firstLine="16" w:firstLineChars="8"/>
              <w:jc w:val="center"/>
              <w:rPr>
                <w:rFonts w:ascii="宋体" w:hAnsi="宋体"/>
                <w:szCs w:val="21"/>
              </w:rPr>
            </w:pPr>
            <w:r>
              <w:rPr>
                <w:rFonts w:hint="eastAsia" w:ascii="宋体" w:hAnsi="宋体"/>
                <w:szCs w:val="21"/>
              </w:rPr>
              <w:t>袋的单位面积质量偏差</w:t>
            </w:r>
          </w:p>
        </w:tc>
        <w:tc>
          <w:tcPr>
            <w:tcW w:w="2693" w:type="dxa"/>
            <w:vMerge w:val="continue"/>
            <w:noWrap/>
            <w:vAlign w:val="center"/>
          </w:tcPr>
          <w:p>
            <w:pPr>
              <w:snapToGrid w:val="0"/>
              <w:ind w:firstLine="16" w:firstLineChars="8"/>
              <w:jc w:val="center"/>
              <w:rPr>
                <w:rFonts w:ascii="宋体" w:hAnsi="宋体"/>
                <w:szCs w:val="21"/>
              </w:rPr>
            </w:pPr>
          </w:p>
        </w:tc>
        <w:tc>
          <w:tcPr>
            <w:tcW w:w="2359" w:type="dxa"/>
            <w:vMerge w:val="continue"/>
            <w:noWrap/>
            <w:vAlign w:val="center"/>
          </w:tcPr>
          <w:p>
            <w:pPr>
              <w:snapToGrid w:val="0"/>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3</w:t>
            </w:r>
          </w:p>
        </w:tc>
        <w:tc>
          <w:tcPr>
            <w:tcW w:w="717" w:type="dxa"/>
            <w:noWrap/>
            <w:vAlign w:val="center"/>
          </w:tcPr>
          <w:p>
            <w:pPr>
              <w:snapToGrid w:val="0"/>
              <w:ind w:firstLine="16" w:firstLineChars="8"/>
              <w:jc w:val="center"/>
              <w:rPr>
                <w:rFonts w:ascii="宋体" w:hAnsi="宋体"/>
                <w:szCs w:val="21"/>
              </w:rPr>
            </w:pPr>
            <w:r>
              <w:rPr>
                <w:rFonts w:hint="eastAsia" w:ascii="宋体" w:hAnsi="宋体"/>
                <w:szCs w:val="21"/>
              </w:rPr>
              <w:t>拉伸负荷</w:t>
            </w:r>
          </w:p>
        </w:tc>
        <w:tc>
          <w:tcPr>
            <w:tcW w:w="1843" w:type="dxa"/>
            <w:vAlign w:val="center"/>
          </w:tcPr>
          <w:p>
            <w:pPr>
              <w:snapToGrid w:val="0"/>
              <w:ind w:firstLine="16" w:firstLineChars="8"/>
              <w:jc w:val="center"/>
              <w:rPr>
                <w:rFonts w:ascii="宋体" w:hAnsi="宋体"/>
                <w:szCs w:val="21"/>
              </w:rPr>
            </w:pPr>
            <w:r>
              <w:rPr>
                <w:rFonts w:hint="eastAsia" w:ascii="宋体" w:hAnsi="宋体"/>
                <w:szCs w:val="21"/>
              </w:rPr>
              <w:t>径向、纬向、缝底向、粘合向、阀口向（根据袋形结构选择）</w:t>
            </w:r>
          </w:p>
        </w:tc>
        <w:tc>
          <w:tcPr>
            <w:tcW w:w="2693" w:type="dxa"/>
            <w:noWrap/>
            <w:vAlign w:val="center"/>
          </w:tcPr>
          <w:p>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pPr>
              <w:snapToGrid w:val="0"/>
              <w:ind w:firstLine="16" w:firstLineChars="8"/>
              <w:jc w:val="center"/>
              <w:rPr>
                <w:rFonts w:ascii="宋体" w:hAnsi="宋体"/>
                <w:szCs w:val="21"/>
                <w:lang w:val="de-DE"/>
              </w:rPr>
            </w:pPr>
            <w:r>
              <w:rPr>
                <w:rFonts w:hint="eastAsia" w:ascii="宋体" w:hAnsi="宋体"/>
                <w:szCs w:val="21"/>
              </w:rPr>
              <w:t>GB/T8946-2013 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4</w:t>
            </w:r>
          </w:p>
        </w:tc>
        <w:tc>
          <w:tcPr>
            <w:tcW w:w="2560" w:type="dxa"/>
            <w:gridSpan w:val="2"/>
            <w:noWrap/>
            <w:vAlign w:val="center"/>
          </w:tcPr>
          <w:p>
            <w:pPr>
              <w:snapToGrid w:val="0"/>
              <w:ind w:firstLine="16" w:firstLineChars="8"/>
              <w:jc w:val="center"/>
              <w:rPr>
                <w:rFonts w:ascii="宋体" w:hAnsi="宋体"/>
                <w:szCs w:val="21"/>
              </w:rPr>
            </w:pPr>
            <w:r>
              <w:rPr>
                <w:rFonts w:hint="eastAsia" w:ascii="宋体" w:hAnsi="宋体"/>
                <w:szCs w:val="21"/>
              </w:rPr>
              <w:t>涂膜袋、复膜袋剥离力</w:t>
            </w:r>
          </w:p>
        </w:tc>
        <w:tc>
          <w:tcPr>
            <w:tcW w:w="2693" w:type="dxa"/>
            <w:noWrap/>
            <w:vAlign w:val="center"/>
          </w:tcPr>
          <w:p>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pPr>
              <w:snapToGrid w:val="0"/>
              <w:ind w:firstLine="16" w:firstLineChars="8"/>
              <w:jc w:val="center"/>
              <w:rPr>
                <w:rFonts w:ascii="宋体" w:hAnsi="宋体"/>
                <w:szCs w:val="21"/>
              </w:rPr>
            </w:pPr>
            <w:r>
              <w:rPr>
                <w:rFonts w:hint="eastAsia" w:ascii="宋体" w:hAnsi="宋体"/>
                <w:szCs w:val="21"/>
              </w:rPr>
              <w:t>GB/T8946-2013 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5</w:t>
            </w:r>
          </w:p>
        </w:tc>
        <w:tc>
          <w:tcPr>
            <w:tcW w:w="2560" w:type="dxa"/>
            <w:gridSpan w:val="2"/>
            <w:noWrap/>
            <w:vAlign w:val="center"/>
          </w:tcPr>
          <w:p>
            <w:pPr>
              <w:snapToGrid w:val="0"/>
              <w:ind w:firstLine="16" w:firstLineChars="8"/>
              <w:jc w:val="center"/>
              <w:rPr>
                <w:rFonts w:ascii="宋体" w:hAnsi="宋体"/>
                <w:szCs w:val="21"/>
              </w:rPr>
            </w:pPr>
            <w:r>
              <w:rPr>
                <w:rFonts w:hint="eastAsia" w:ascii="宋体" w:hAnsi="宋体"/>
                <w:szCs w:val="21"/>
              </w:rPr>
              <w:t>耐热性能</w:t>
            </w:r>
          </w:p>
        </w:tc>
        <w:tc>
          <w:tcPr>
            <w:tcW w:w="2693" w:type="dxa"/>
            <w:noWrap/>
            <w:vAlign w:val="center"/>
          </w:tcPr>
          <w:p>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pPr>
              <w:snapToGrid w:val="0"/>
              <w:ind w:firstLine="16" w:firstLineChars="8"/>
              <w:jc w:val="center"/>
              <w:rPr>
                <w:rFonts w:ascii="宋体" w:hAnsi="宋体"/>
                <w:szCs w:val="21"/>
                <w:lang w:val="de-DE"/>
              </w:rPr>
            </w:pPr>
            <w:r>
              <w:rPr>
                <w:rFonts w:hint="eastAsia" w:ascii="宋体" w:hAnsi="宋体"/>
                <w:szCs w:val="21"/>
              </w:rPr>
              <w:t>GB/T8946-2013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6</w:t>
            </w:r>
          </w:p>
        </w:tc>
        <w:tc>
          <w:tcPr>
            <w:tcW w:w="2560" w:type="dxa"/>
            <w:gridSpan w:val="2"/>
            <w:noWrap/>
            <w:vAlign w:val="center"/>
          </w:tcPr>
          <w:p>
            <w:pPr>
              <w:snapToGrid w:val="0"/>
              <w:ind w:firstLine="16" w:firstLineChars="8"/>
              <w:jc w:val="center"/>
              <w:rPr>
                <w:rFonts w:ascii="宋体" w:hAnsi="宋体"/>
                <w:szCs w:val="21"/>
              </w:rPr>
            </w:pPr>
            <w:r>
              <w:rPr>
                <w:rFonts w:hint="eastAsia" w:ascii="宋体" w:hAnsi="宋体"/>
                <w:szCs w:val="21"/>
              </w:rPr>
              <w:t>跌落性能</w:t>
            </w:r>
          </w:p>
        </w:tc>
        <w:tc>
          <w:tcPr>
            <w:tcW w:w="2693" w:type="dxa"/>
            <w:noWrap/>
            <w:vAlign w:val="center"/>
          </w:tcPr>
          <w:p>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pPr>
              <w:snapToGrid w:val="0"/>
              <w:ind w:firstLine="16" w:firstLineChars="8"/>
              <w:jc w:val="center"/>
              <w:rPr>
                <w:rFonts w:ascii="宋体" w:hAnsi="宋体"/>
                <w:szCs w:val="21"/>
              </w:rPr>
            </w:pPr>
            <w:r>
              <w:rPr>
                <w:rFonts w:hint="eastAsia" w:ascii="宋体" w:hAnsi="宋体"/>
                <w:szCs w:val="21"/>
              </w:rPr>
              <w:t>GB/T8946-2013 7.5</w:t>
            </w:r>
          </w:p>
        </w:tc>
      </w:tr>
    </w:tbl>
    <w:p>
      <w:pPr>
        <w:pStyle w:val="17"/>
        <w:snapToGrid w:val="0"/>
        <w:spacing w:line="220" w:lineRule="exact"/>
        <w:ind w:firstLine="315" w:firstLineChars="150"/>
        <w:rPr>
          <w:rFonts w:hint="eastAsia" w:ascii="宋体" w:hAnsi="宋体" w:cs="宋体"/>
          <w:bCs/>
          <w:szCs w:val="21"/>
        </w:rPr>
      </w:pPr>
    </w:p>
    <w:p>
      <w:pPr>
        <w:pStyle w:val="17"/>
        <w:snapToGrid w:val="0"/>
        <w:spacing w:line="220" w:lineRule="exact"/>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pPr>
        <w:pStyle w:val="17"/>
        <w:snapToGrid w:val="0"/>
        <w:spacing w:line="220" w:lineRule="exact"/>
        <w:ind w:firstLine="0" w:firstLineChars="0"/>
        <w:rPr>
          <w:rFonts w:ascii="宋体" w:hAnsi="宋体" w:cs="宋体"/>
          <w:bCs/>
          <w:szCs w:val="21"/>
        </w:rPr>
      </w:pPr>
      <w:r>
        <w:rPr>
          <w:rFonts w:hint="eastAsia" w:ascii="宋体" w:hAnsi="宋体" w:cs="宋体"/>
          <w:bCs/>
          <w:szCs w:val="21"/>
        </w:rPr>
        <w:t xml:space="preserve">  </w:t>
      </w:r>
      <w:r>
        <w:rPr>
          <w:rFonts w:hint="eastAsia" w:ascii="宋体" w:hAnsi="宋体" w:cs="宋体"/>
          <w:bCs/>
          <w:szCs w:val="21"/>
          <w:lang w:val="en-US" w:eastAsia="zh-CN"/>
        </w:rPr>
        <w:t xml:space="preserve"> </w:t>
      </w:r>
      <w:r>
        <w:rPr>
          <w:rFonts w:hint="eastAsia" w:ascii="宋体" w:hAnsi="宋体" w:cs="宋体"/>
          <w:bCs/>
          <w:szCs w:val="21"/>
        </w:rPr>
        <w:t>凡是注日期的文件，其随后所有的修改单（不包括勘误的内容）或修订版不适用于本细则。凡是不注日期的文件，其最新版本适用于本细则。</w:t>
      </w:r>
    </w:p>
    <w:p>
      <w:pPr>
        <w:pStyle w:val="17"/>
        <w:tabs>
          <w:tab w:val="left" w:pos="3080"/>
        </w:tabs>
        <w:snapToGrid w:val="0"/>
        <w:spacing w:line="340" w:lineRule="exact"/>
        <w:ind w:firstLine="0" w:firstLineChars="0"/>
        <w:rPr>
          <w:rFonts w:ascii="宋体" w:hAnsi="宋体" w:cs="宋体"/>
          <w:b/>
          <w:bCs/>
          <w:sz w:val="24"/>
        </w:rPr>
      </w:pPr>
      <w:r>
        <w:rPr>
          <w:rFonts w:hint="eastAsia" w:ascii="宋体" w:hAnsi="宋体" w:cs="宋体"/>
          <w:b/>
          <w:bCs/>
          <w:sz w:val="24"/>
        </w:rPr>
        <w:t>三、判定规则</w:t>
      </w:r>
    </w:p>
    <w:p>
      <w:pPr>
        <w:keepNext w:val="0"/>
        <w:keepLines w:val="0"/>
        <w:pageBreakBefore w:val="0"/>
        <w:widowControl w:val="0"/>
        <w:tabs>
          <w:tab w:val="left" w:pos="3080"/>
        </w:tabs>
        <w:kinsoku/>
        <w:wordWrap/>
        <w:overflowPunct/>
        <w:topLinePunct w:val="0"/>
        <w:autoSpaceDE/>
        <w:autoSpaceDN/>
        <w:bidi w:val="0"/>
        <w:adjustRightInd/>
        <w:snapToGrid w:val="0"/>
        <w:spacing w:line="360" w:lineRule="auto"/>
        <w:ind w:firstLine="360" w:firstLineChars="150"/>
        <w:textAlignment w:val="auto"/>
        <w:rPr>
          <w:rFonts w:ascii="宋体" w:hAnsi="宋体" w:cs="宋体"/>
          <w:sz w:val="24"/>
        </w:rPr>
      </w:pPr>
      <w:r>
        <w:rPr>
          <w:rFonts w:hint="eastAsia" w:ascii="宋体" w:hAnsi="宋体" w:cs="宋体"/>
          <w:sz w:val="24"/>
        </w:rPr>
        <w:t>3.1依据标准</w:t>
      </w:r>
    </w:p>
    <w:p>
      <w:pPr>
        <w:keepNext w:val="0"/>
        <w:keepLines w:val="0"/>
        <w:pageBreakBefore w:val="0"/>
        <w:widowControl w:val="0"/>
        <w:tabs>
          <w:tab w:val="left" w:pos="3080"/>
        </w:tabs>
        <w:kinsoku/>
        <w:wordWrap/>
        <w:overflowPunct/>
        <w:topLinePunct w:val="0"/>
        <w:autoSpaceDE/>
        <w:autoSpaceDN/>
        <w:bidi w:val="0"/>
        <w:adjustRightInd/>
        <w:spacing w:line="360" w:lineRule="auto"/>
        <w:ind w:firstLine="480" w:firstLineChars="200"/>
        <w:textAlignment w:val="auto"/>
        <w:rPr>
          <w:rFonts w:ascii="宋体" w:hAnsi="宋体"/>
          <w:color w:val="000000"/>
          <w:sz w:val="24"/>
        </w:rPr>
      </w:pPr>
      <w:r>
        <w:rPr>
          <w:rFonts w:hint="eastAsia" w:ascii="宋体" w:hAnsi="宋体"/>
          <w:color w:val="000000"/>
          <w:sz w:val="24"/>
        </w:rPr>
        <w:t>GB/T8946 《</w:t>
      </w:r>
      <w:r>
        <w:rPr>
          <w:rFonts w:ascii="宋体" w:hAnsi="宋体"/>
          <w:color w:val="000000"/>
          <w:sz w:val="24"/>
        </w:rPr>
        <w:t>塑料编织袋通用技术要求</w:t>
      </w:r>
      <w:r>
        <w:rPr>
          <w:rFonts w:hint="eastAsia" w:ascii="宋体" w:hAnsi="宋体"/>
          <w:color w:val="000000"/>
          <w:sz w:val="24"/>
        </w:rPr>
        <w:t>》</w:t>
      </w:r>
    </w:p>
    <w:p>
      <w:pPr>
        <w:keepNext w:val="0"/>
        <w:keepLines w:val="0"/>
        <w:pageBreakBefore w:val="0"/>
        <w:widowControl w:val="0"/>
        <w:tabs>
          <w:tab w:val="left" w:pos="3080"/>
        </w:tabs>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现行有效的企业标准、团体标准、地方标准及产品明示质量要求。</w:t>
      </w:r>
    </w:p>
    <w:p>
      <w:pPr>
        <w:keepNext w:val="0"/>
        <w:keepLines w:val="0"/>
        <w:pageBreakBefore w:val="0"/>
        <w:widowControl w:val="0"/>
        <w:tabs>
          <w:tab w:val="left" w:pos="3080"/>
        </w:tabs>
        <w:kinsoku/>
        <w:wordWrap/>
        <w:overflowPunct/>
        <w:topLinePunct w:val="0"/>
        <w:autoSpaceDE/>
        <w:autoSpaceDN/>
        <w:bidi w:val="0"/>
        <w:adjustRightInd/>
        <w:snapToGrid w:val="0"/>
        <w:spacing w:line="360" w:lineRule="auto"/>
        <w:ind w:firstLine="360" w:firstLineChars="150"/>
        <w:textAlignment w:val="auto"/>
        <w:rPr>
          <w:rFonts w:ascii="宋体" w:hAnsi="宋体" w:cs="宋体"/>
          <w:bCs/>
          <w:sz w:val="24"/>
        </w:rPr>
      </w:pPr>
      <w:r>
        <w:rPr>
          <w:rFonts w:hint="eastAsia" w:ascii="宋体" w:hAnsi="宋体" w:cs="宋体"/>
          <w:sz w:val="24"/>
        </w:rPr>
        <w:t>3.2</w:t>
      </w:r>
      <w:r>
        <w:rPr>
          <w:rFonts w:hint="eastAsia" w:ascii="宋体" w:hAnsi="宋体" w:cs="宋体"/>
          <w:bCs/>
          <w:sz w:val="24"/>
        </w:rPr>
        <w:t>判定原则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olor w:val="000000"/>
          <w:sz w:val="24"/>
        </w:rPr>
      </w:pPr>
      <w:r>
        <w:rPr>
          <w:rFonts w:hint="eastAsia" w:hAnsi="宋体"/>
          <w:color w:val="000000"/>
          <w:sz w:val="24"/>
        </w:rPr>
        <w:t>袋的外观质量和允许偏差每批随机抽取</w:t>
      </w:r>
      <w:r>
        <w:rPr>
          <w:rFonts w:hAnsi="宋体"/>
          <w:color w:val="000000"/>
          <w:sz w:val="24"/>
        </w:rPr>
        <w:t>30</w:t>
      </w:r>
      <w:r>
        <w:rPr>
          <w:rFonts w:hint="eastAsia" w:hAnsi="宋体"/>
          <w:color w:val="000000"/>
          <w:sz w:val="24"/>
        </w:rPr>
        <w:t>条样袋中有</w:t>
      </w:r>
      <w:r>
        <w:rPr>
          <w:rFonts w:hAnsi="宋体"/>
          <w:color w:val="000000"/>
          <w:sz w:val="24"/>
        </w:rPr>
        <w:t>26</w:t>
      </w:r>
      <w:r>
        <w:rPr>
          <w:rFonts w:hint="eastAsia" w:hAnsi="宋体"/>
          <w:color w:val="000000"/>
          <w:sz w:val="24"/>
        </w:rPr>
        <w:t>条及其以上符合</w:t>
      </w:r>
      <w:r>
        <w:rPr>
          <w:rFonts w:hAnsi="宋体"/>
          <w:color w:val="000000"/>
          <w:sz w:val="24"/>
        </w:rPr>
        <w:t>GB/T8946-2013 6. 1</w:t>
      </w:r>
      <w:r>
        <w:rPr>
          <w:rFonts w:hint="eastAsia" w:hAnsi="宋体"/>
          <w:color w:val="000000"/>
          <w:sz w:val="24"/>
        </w:rPr>
        <w:t>和</w:t>
      </w:r>
      <w:r>
        <w:rPr>
          <w:rFonts w:hAnsi="宋体"/>
          <w:color w:val="000000"/>
          <w:sz w:val="24"/>
        </w:rPr>
        <w:t>6. 2</w:t>
      </w:r>
      <w:r>
        <w:rPr>
          <w:rFonts w:hint="eastAsia" w:hAnsi="宋体"/>
          <w:color w:val="000000"/>
          <w:sz w:val="24"/>
        </w:rPr>
        <w:t>要求，其他项目全部合格则</w:t>
      </w:r>
      <w:r>
        <w:rPr>
          <w:rFonts w:hint="eastAsia" w:ascii="宋体" w:hAnsi="宋体" w:cs="宋体"/>
          <w:sz w:val="24"/>
        </w:rPr>
        <w:t>判定为被抽查产品所检项目未发现不合格；</w:t>
      </w:r>
      <w:r>
        <w:rPr>
          <w:rFonts w:hint="eastAsia" w:hAnsi="宋体"/>
          <w:color w:val="000000"/>
          <w:sz w:val="24"/>
        </w:rPr>
        <w:t>物理性能(拉伸负荷、涂膜袋、复膜袋剥离力)有不合格项目，应重新进行复验，若复验结果全部合格，则</w:t>
      </w:r>
      <w:r>
        <w:rPr>
          <w:rFonts w:hint="eastAsia" w:ascii="宋体" w:hAnsi="宋体" w:cs="宋体"/>
          <w:sz w:val="24"/>
        </w:rPr>
        <w:t>判定为被抽查产品所检项目未发现不合格</w:t>
      </w:r>
      <w:r>
        <w:rPr>
          <w:rFonts w:hint="eastAsia" w:hAnsi="宋体"/>
          <w:color w:val="000000"/>
          <w:sz w:val="24"/>
        </w:rPr>
        <w:t>。耐热性能试验不合格，则为不合格。跌落性能试验不合格，则为不合格。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175"/>
        <w:textAlignment w:val="auto"/>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175"/>
        <w:textAlignment w:val="auto"/>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175"/>
        <w:textAlignment w:val="auto"/>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175"/>
        <w:textAlignment w:val="auto"/>
        <w:rPr>
          <w:rFonts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175"/>
        <w:textAlignment w:val="auto"/>
        <w:rPr>
          <w:rFonts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pPr>
        <w:jc w:val="center"/>
        <w:rPr>
          <w:rFonts w:ascii="宋体" w:hAnsi="宋体"/>
          <w:b/>
          <w:sz w:val="32"/>
          <w:szCs w:val="32"/>
        </w:rPr>
      </w:pPr>
    </w:p>
    <w:p>
      <w:pPr>
        <w:widowControl/>
        <w:adjustRightInd w:val="0"/>
        <w:snapToGrid w:val="0"/>
        <w:spacing w:line="360" w:lineRule="auto"/>
        <w:rPr>
          <w:rFonts w:hint="eastAsia" w:ascii="宋体" w:hAnsi="宋体" w:cs="宋体"/>
          <w:b/>
          <w:bCs/>
          <w:kern w:val="0"/>
          <w:sz w:val="32"/>
          <w:szCs w:val="32"/>
        </w:rPr>
      </w:pPr>
    </w:p>
    <w:p>
      <w:pPr>
        <w:widowControl/>
        <w:adjustRightInd w:val="0"/>
        <w:snapToGrid w:val="0"/>
        <w:spacing w:line="360" w:lineRule="auto"/>
        <w:rPr>
          <w:rFonts w:hint="eastAsia" w:ascii="宋体" w:hAnsi="宋体" w:cs="宋体"/>
          <w:b/>
          <w:bCs/>
          <w:kern w:val="0"/>
          <w:sz w:val="32"/>
          <w:szCs w:val="32"/>
        </w:rPr>
      </w:pPr>
    </w:p>
    <w:p>
      <w:pPr>
        <w:widowControl/>
        <w:adjustRightInd w:val="0"/>
        <w:snapToGrid w:val="0"/>
        <w:spacing w:line="360" w:lineRule="auto"/>
        <w:rPr>
          <w:rFonts w:hint="eastAsia" w:ascii="宋体" w:hAnsi="宋体" w:cs="宋体"/>
          <w:b/>
          <w:bCs/>
          <w:kern w:val="0"/>
          <w:sz w:val="32"/>
          <w:szCs w:val="32"/>
        </w:rPr>
      </w:pPr>
    </w:p>
    <w:p>
      <w:pPr>
        <w:widowControl/>
        <w:adjustRightInd w:val="0"/>
        <w:snapToGrid w:val="0"/>
        <w:spacing w:line="360" w:lineRule="auto"/>
        <w:rPr>
          <w:rFonts w:hint="eastAsia" w:ascii="宋体" w:hAnsi="宋体" w:cs="宋体"/>
          <w:b/>
          <w:bCs/>
          <w:kern w:val="0"/>
          <w:sz w:val="32"/>
          <w:szCs w:val="32"/>
        </w:rPr>
      </w:pPr>
    </w:p>
    <w:p>
      <w:pPr>
        <w:widowControl/>
        <w:adjustRightInd w:val="0"/>
        <w:snapToGrid w:val="0"/>
        <w:spacing w:line="360" w:lineRule="auto"/>
        <w:rPr>
          <w:rFonts w:hint="eastAsia" w:ascii="宋体" w:hAnsi="宋体" w:cs="宋体"/>
          <w:b/>
          <w:bCs/>
          <w:kern w:val="0"/>
          <w:sz w:val="32"/>
          <w:szCs w:val="32"/>
        </w:rPr>
      </w:pPr>
    </w:p>
    <w:p>
      <w:pPr>
        <w:widowControl/>
        <w:adjustRightInd w:val="0"/>
        <w:snapToGrid w:val="0"/>
        <w:spacing w:line="360" w:lineRule="auto"/>
        <w:rPr>
          <w:rFonts w:hint="eastAsia" w:ascii="宋体" w:hAnsi="宋体" w:cs="宋体"/>
          <w:b/>
          <w:bCs/>
          <w:kern w:val="0"/>
          <w:sz w:val="32"/>
          <w:szCs w:val="32"/>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2-5</w:t>
      </w:r>
    </w:p>
    <w:p>
      <w:pPr>
        <w:jc w:val="center"/>
        <w:rPr>
          <w:b/>
          <w:bCs/>
          <w:spacing w:val="-20"/>
          <w:sz w:val="32"/>
          <w:szCs w:val="40"/>
        </w:rPr>
      </w:pPr>
      <w:r>
        <w:rPr>
          <w:rFonts w:hint="eastAsia" w:asciiTheme="majorEastAsia" w:hAnsiTheme="majorEastAsia" w:eastAsiaTheme="majorEastAsia"/>
          <w:b/>
          <w:sz w:val="32"/>
          <w:szCs w:val="32"/>
        </w:rPr>
        <w:t>202</w:t>
      </w:r>
      <w:r>
        <w:rPr>
          <w:rFonts w:hint="eastAsia" w:asciiTheme="majorEastAsia" w:hAnsiTheme="majorEastAsia" w:eastAsiaTheme="majorEastAsia"/>
          <w:b/>
          <w:sz w:val="32"/>
          <w:szCs w:val="32"/>
          <w:lang w:val="en-US" w:eastAsia="zh-CN"/>
        </w:rPr>
        <w:t>5</w:t>
      </w:r>
      <w:r>
        <w:rPr>
          <w:rFonts w:hint="eastAsia" w:asciiTheme="majorEastAsia" w:hAnsiTheme="majorEastAsia" w:eastAsiaTheme="majorEastAsia"/>
          <w:b/>
          <w:sz w:val="32"/>
          <w:szCs w:val="32"/>
        </w:rPr>
        <w:t>年</w:t>
      </w:r>
      <w:r>
        <w:rPr>
          <w:rFonts w:hint="eastAsia" w:ascii="宋体" w:hAnsi="宋体"/>
          <w:b/>
          <w:spacing w:val="-20"/>
          <w:sz w:val="32"/>
          <w:szCs w:val="32"/>
        </w:rPr>
        <w:t>食品包装用塑料复合袋产品</w:t>
      </w:r>
      <w:r>
        <w:rPr>
          <w:rFonts w:hint="eastAsia"/>
          <w:b/>
          <w:bCs/>
          <w:spacing w:val="-20"/>
          <w:sz w:val="32"/>
          <w:szCs w:val="40"/>
        </w:rPr>
        <w:t>质量市级监督抽查实施细则</w:t>
      </w:r>
    </w:p>
    <w:p>
      <w:pPr>
        <w:pStyle w:val="16"/>
        <w:widowControl w:val="0"/>
        <w:autoSpaceDE w:val="0"/>
        <w:autoSpaceDN w:val="0"/>
        <w:adjustRightInd w:val="0"/>
        <w:spacing w:before="0" w:after="0" w:line="300" w:lineRule="exact"/>
        <w:rPr>
          <w:rFonts w:ascii="宋体" w:hAnsi="宋体" w:cs="黑体"/>
          <w:b/>
          <w:sz w:val="24"/>
          <w:szCs w:val="24"/>
          <w:lang w:eastAsia="zh-CN"/>
        </w:rPr>
      </w:pPr>
    </w:p>
    <w:p>
      <w:pPr>
        <w:spacing w:line="440" w:lineRule="exact"/>
        <w:rPr>
          <w:b/>
          <w:bCs/>
          <w:sz w:val="24"/>
        </w:rPr>
      </w:pPr>
      <w:r>
        <w:rPr>
          <w:rFonts w:hint="eastAsia"/>
          <w:b/>
          <w:bCs/>
          <w:sz w:val="24"/>
        </w:rPr>
        <w:t>一、抽样方式</w:t>
      </w:r>
    </w:p>
    <w:p>
      <w:pPr>
        <w:pStyle w:val="17"/>
        <w:spacing w:line="440" w:lineRule="exact"/>
        <w:ind w:left="510" w:firstLine="0" w:firstLineChars="0"/>
        <w:rPr>
          <w:rFonts w:ascii="宋体" w:hAnsi="宋体" w:cs="宋体"/>
          <w:color w:val="000000"/>
          <w:sz w:val="24"/>
        </w:rPr>
      </w:pPr>
      <w:r>
        <w:rPr>
          <w:rFonts w:hint="eastAsia" w:ascii="宋体" w:hAnsi="宋体" w:cs="宋体"/>
          <w:color w:val="000000"/>
          <w:sz w:val="24"/>
        </w:rPr>
        <w:t>在企业成品库抽样时，抽样方法、基数、数量及样品处置见表1</w:t>
      </w:r>
    </w:p>
    <w:p>
      <w:pPr>
        <w:pStyle w:val="17"/>
        <w:spacing w:line="440" w:lineRule="exact"/>
        <w:ind w:left="510" w:firstLine="0" w:firstLineChars="0"/>
        <w:jc w:val="center"/>
        <w:rPr>
          <w:b/>
          <w:bCs/>
          <w:sz w:val="24"/>
          <w:szCs w:val="32"/>
        </w:rPr>
      </w:pPr>
      <w:r>
        <w:rPr>
          <w:rFonts w:hint="eastAsia" w:ascii="宋体" w:hAnsi="宋体" w:cs="宋体"/>
          <w:color w:val="000000"/>
          <w:sz w:val="24"/>
        </w:rPr>
        <w:t>表1产品抽样方法、基数、数量及处置表</w:t>
      </w:r>
    </w:p>
    <w:tbl>
      <w:tblPr>
        <w:tblStyle w:val="8"/>
        <w:tblW w:w="96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2036"/>
        <w:gridCol w:w="2410"/>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643" w:type="dxa"/>
            <w:vAlign w:val="center"/>
          </w:tcPr>
          <w:p>
            <w:pPr>
              <w:snapToGrid w:val="0"/>
              <w:spacing w:line="320" w:lineRule="exact"/>
              <w:jc w:val="center"/>
              <w:rPr>
                <w:rFonts w:ascii="宋体" w:hAnsi="宋体"/>
                <w:sz w:val="24"/>
              </w:rPr>
            </w:pPr>
            <w:r>
              <w:rPr>
                <w:rFonts w:hint="eastAsia" w:ascii="宋体" w:hAnsi="宋体"/>
                <w:sz w:val="24"/>
              </w:rPr>
              <w:t>抽样方法</w:t>
            </w:r>
          </w:p>
        </w:tc>
        <w:tc>
          <w:tcPr>
            <w:tcW w:w="2036" w:type="dxa"/>
            <w:vAlign w:val="center"/>
          </w:tcPr>
          <w:p>
            <w:pPr>
              <w:snapToGrid w:val="0"/>
              <w:spacing w:line="320" w:lineRule="exact"/>
              <w:jc w:val="center"/>
              <w:rPr>
                <w:rFonts w:ascii="宋体" w:hAnsi="宋体"/>
                <w:sz w:val="24"/>
              </w:rPr>
            </w:pPr>
            <w:r>
              <w:rPr>
                <w:rFonts w:hint="eastAsia" w:ascii="宋体" w:hAnsi="宋体"/>
                <w:sz w:val="24"/>
              </w:rPr>
              <w:t>抽样基数</w:t>
            </w:r>
          </w:p>
        </w:tc>
        <w:tc>
          <w:tcPr>
            <w:tcW w:w="2410" w:type="dxa"/>
            <w:vAlign w:val="center"/>
          </w:tcPr>
          <w:p>
            <w:pPr>
              <w:snapToGrid w:val="0"/>
              <w:spacing w:line="320" w:lineRule="exact"/>
              <w:jc w:val="center"/>
              <w:rPr>
                <w:rFonts w:ascii="宋体" w:hAnsi="宋体"/>
                <w:sz w:val="24"/>
              </w:rPr>
            </w:pPr>
            <w:r>
              <w:rPr>
                <w:rFonts w:hint="eastAsia" w:ascii="宋体" w:hAnsi="宋体"/>
                <w:sz w:val="24"/>
              </w:rPr>
              <w:t>抽样数量(已包括备用（复检）样品)</w:t>
            </w:r>
          </w:p>
        </w:tc>
        <w:tc>
          <w:tcPr>
            <w:tcW w:w="2531" w:type="dxa"/>
            <w:vAlign w:val="center"/>
          </w:tcPr>
          <w:p>
            <w:pPr>
              <w:snapToGrid w:val="0"/>
              <w:spacing w:line="320" w:lineRule="exact"/>
              <w:jc w:val="center"/>
              <w:rPr>
                <w:rFonts w:ascii="宋体" w:hAnsi="宋体"/>
                <w:sz w:val="24"/>
              </w:rPr>
            </w:pPr>
            <w:r>
              <w:rPr>
                <w:rFonts w:hint="eastAsia" w:ascii="宋体" w:hAnsi="宋体"/>
                <w:sz w:val="24"/>
              </w:rPr>
              <w:t>样品处置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8" w:hRule="atLeast"/>
        </w:trPr>
        <w:tc>
          <w:tcPr>
            <w:tcW w:w="2643" w:type="dxa"/>
            <w:vAlign w:val="center"/>
          </w:tcPr>
          <w:p>
            <w:pPr>
              <w:snapToGrid w:val="0"/>
              <w:spacing w:line="320" w:lineRule="exact"/>
              <w:jc w:val="center"/>
              <w:rPr>
                <w:rFonts w:ascii="宋体" w:hAnsi="宋体"/>
                <w:sz w:val="24"/>
              </w:rPr>
            </w:pPr>
            <w:r>
              <w:rPr>
                <w:rFonts w:hint="eastAsia" w:ascii="宋体" w:hAnsi="宋体"/>
                <w:sz w:val="24"/>
              </w:rPr>
              <w:t>在生产企业成品库的自检合格产品中，随机抽取复合工序较多、印刷面积较大、</w:t>
            </w:r>
            <w:r>
              <w:rPr>
                <w:rFonts w:ascii="宋体" w:hAnsi="宋体"/>
                <w:sz w:val="24"/>
              </w:rPr>
              <w:t>产品下线时间短</w:t>
            </w:r>
            <w:r>
              <w:rPr>
                <w:rFonts w:hint="eastAsia" w:ascii="宋体" w:hAnsi="宋体"/>
                <w:sz w:val="24"/>
              </w:rPr>
              <w:t>的产品。同一原料、同一规格、同一工艺成品为一个检验批</w:t>
            </w:r>
          </w:p>
        </w:tc>
        <w:tc>
          <w:tcPr>
            <w:tcW w:w="2036" w:type="dxa"/>
            <w:vAlign w:val="center"/>
          </w:tcPr>
          <w:p>
            <w:pPr>
              <w:snapToGrid w:val="0"/>
              <w:spacing w:line="320" w:lineRule="exact"/>
              <w:jc w:val="center"/>
              <w:rPr>
                <w:rFonts w:ascii="宋体" w:hAnsi="宋体"/>
                <w:sz w:val="24"/>
              </w:rPr>
            </w:pPr>
            <w:r>
              <w:rPr>
                <w:rFonts w:hint="eastAsia" w:ascii="宋体" w:hAnsi="宋体"/>
                <w:sz w:val="24"/>
              </w:rPr>
              <w:t>抽样基数不少于</w:t>
            </w:r>
            <w:r>
              <w:rPr>
                <w:rFonts w:ascii="宋体" w:hAnsi="宋体"/>
                <w:sz w:val="24"/>
              </w:rPr>
              <w:t>500</w:t>
            </w:r>
            <w:r>
              <w:rPr>
                <w:rFonts w:hint="eastAsia" w:ascii="宋体" w:hAnsi="宋体"/>
                <w:sz w:val="24"/>
              </w:rPr>
              <w:t>个，每批袋不多于</w:t>
            </w:r>
            <w:r>
              <w:rPr>
                <w:rFonts w:ascii="宋体" w:hAnsi="宋体"/>
                <w:sz w:val="24"/>
              </w:rPr>
              <w:t>1000000</w:t>
            </w:r>
            <w:r>
              <w:rPr>
                <w:rFonts w:hint="eastAsia" w:ascii="宋体" w:hAnsi="宋体"/>
                <w:sz w:val="24"/>
              </w:rPr>
              <w:t>个</w:t>
            </w:r>
          </w:p>
        </w:tc>
        <w:tc>
          <w:tcPr>
            <w:tcW w:w="2410" w:type="dxa"/>
            <w:vAlign w:val="center"/>
          </w:tcPr>
          <w:p>
            <w:pPr>
              <w:snapToGrid w:val="0"/>
              <w:spacing w:line="320" w:lineRule="exact"/>
              <w:jc w:val="center"/>
              <w:rPr>
                <w:rFonts w:ascii="宋体" w:hAnsi="宋体"/>
                <w:sz w:val="24"/>
              </w:rPr>
            </w:pPr>
            <w:r>
              <w:rPr>
                <w:rFonts w:hint="eastAsia" w:ascii="宋体" w:hAnsi="宋体"/>
                <w:sz w:val="24"/>
              </w:rPr>
              <w:t>从3箱中抽取60个（袋规格应不小于10cm×10cm），30个检验用，30个备样</w:t>
            </w:r>
          </w:p>
        </w:tc>
        <w:tc>
          <w:tcPr>
            <w:tcW w:w="2531" w:type="dxa"/>
            <w:vAlign w:val="center"/>
          </w:tcPr>
          <w:p>
            <w:pPr>
              <w:tabs>
                <w:tab w:val="left" w:pos="648"/>
                <w:tab w:val="left" w:pos="3528"/>
                <w:tab w:val="left" w:pos="6104"/>
                <w:tab w:val="left" w:pos="8804"/>
                <w:tab w:val="left" w:pos="12224"/>
              </w:tabs>
              <w:snapToGrid w:val="0"/>
              <w:jc w:val="center"/>
              <w:rPr>
                <w:rFonts w:ascii="宋体" w:hAnsi="宋体"/>
                <w:sz w:val="24"/>
              </w:rPr>
            </w:pPr>
            <w:r>
              <w:rPr>
                <w:rFonts w:hint="eastAsia" w:ascii="宋体" w:hAnsi="宋体"/>
                <w:sz w:val="24"/>
              </w:rPr>
              <w:t>抽样后，样品用被抽查塑料袋密封</w:t>
            </w:r>
            <w:r>
              <w:rPr>
                <w:rFonts w:ascii="宋体" w:hAnsi="宋体"/>
                <w:sz w:val="24"/>
              </w:rPr>
              <w:t>后，再进行最后封装并贴上封条，</w:t>
            </w:r>
            <w:r>
              <w:rPr>
                <w:rFonts w:hint="eastAsia" w:ascii="宋体" w:hAnsi="宋体"/>
                <w:sz w:val="24"/>
              </w:rPr>
              <w:t>检验样品、备样分别封装。</w:t>
            </w:r>
            <w:r>
              <w:rPr>
                <w:rFonts w:ascii="宋体" w:hAnsi="宋体"/>
                <w:sz w:val="24"/>
              </w:rPr>
              <w:t>在封条上面签字、盖章。 样品内至少应放一张产品合格证。</w:t>
            </w:r>
            <w:r>
              <w:rPr>
                <w:rFonts w:hint="eastAsia" w:ascii="宋体" w:hAnsi="宋体"/>
                <w:sz w:val="24"/>
              </w:rPr>
              <w:t>检验用样品寄、送至指定的检验机构，</w:t>
            </w:r>
            <w:r>
              <w:rPr>
                <w:rFonts w:hint="eastAsia" w:ascii="宋体" w:hAnsi="宋体" w:cs="宋体"/>
                <w:color w:val="000000"/>
                <w:sz w:val="24"/>
              </w:rPr>
              <w:t>备样封存于受检企业。</w:t>
            </w:r>
          </w:p>
        </w:tc>
      </w:tr>
    </w:tbl>
    <w:p>
      <w:pPr>
        <w:pStyle w:val="17"/>
        <w:spacing w:line="440" w:lineRule="exact"/>
        <w:ind w:firstLine="0" w:firstLineChars="0"/>
        <w:rPr>
          <w:b/>
          <w:bCs/>
          <w:sz w:val="24"/>
          <w:szCs w:val="32"/>
        </w:rPr>
      </w:pPr>
      <w:r>
        <w:rPr>
          <w:rFonts w:hint="eastAsia"/>
          <w:b/>
          <w:bCs/>
          <w:sz w:val="24"/>
          <w:szCs w:val="32"/>
        </w:rPr>
        <w:t>二、检验依据</w:t>
      </w:r>
    </w:p>
    <w:p>
      <w:pPr>
        <w:pStyle w:val="17"/>
        <w:spacing w:line="440" w:lineRule="exact"/>
        <w:ind w:left="510" w:firstLine="0" w:firstLineChars="0"/>
        <w:jc w:val="center"/>
        <w:rPr>
          <w:bCs/>
          <w:sz w:val="24"/>
          <w:szCs w:val="32"/>
        </w:rPr>
      </w:pPr>
      <w:r>
        <w:rPr>
          <w:rFonts w:hint="eastAsia"/>
          <w:bCs/>
          <w:sz w:val="24"/>
          <w:szCs w:val="32"/>
        </w:rPr>
        <w:t xml:space="preserve">表2   </w:t>
      </w:r>
      <w:r>
        <w:rPr>
          <w:rFonts w:hint="eastAsia" w:ascii="宋体" w:hAnsi="宋体" w:cs="宋体"/>
          <w:kern w:val="0"/>
          <w:sz w:val="24"/>
        </w:rPr>
        <w:t>食品包装用塑料复合袋检验项目</w:t>
      </w:r>
    </w:p>
    <w:tbl>
      <w:tblPr>
        <w:tblStyle w:val="8"/>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4"/>
        <w:gridCol w:w="340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8" w:type="dxa"/>
            <w:vMerge w:val="restart"/>
            <w:noWrap/>
            <w:vAlign w:val="center"/>
          </w:tcPr>
          <w:p>
            <w:pPr>
              <w:snapToGrid w:val="0"/>
              <w:jc w:val="center"/>
              <w:rPr>
                <w:rFonts w:ascii="宋体" w:hAnsi="宋体" w:cs="宋体"/>
                <w:b/>
                <w:sz w:val="24"/>
              </w:rPr>
            </w:pPr>
            <w:r>
              <w:rPr>
                <w:rFonts w:hint="eastAsia" w:ascii="宋体" w:hAnsi="宋体" w:cs="宋体"/>
                <w:b/>
                <w:sz w:val="24"/>
              </w:rPr>
              <w:t>序号</w:t>
            </w:r>
          </w:p>
        </w:tc>
        <w:tc>
          <w:tcPr>
            <w:tcW w:w="2104" w:type="dxa"/>
            <w:vMerge w:val="restart"/>
            <w:noWrap/>
            <w:vAlign w:val="center"/>
          </w:tcPr>
          <w:p>
            <w:pPr>
              <w:snapToGrid w:val="0"/>
              <w:jc w:val="center"/>
              <w:rPr>
                <w:rFonts w:ascii="宋体" w:hAnsi="宋体" w:cs="宋体"/>
                <w:b/>
                <w:sz w:val="24"/>
              </w:rPr>
            </w:pPr>
            <w:r>
              <w:rPr>
                <w:rFonts w:hint="eastAsia" w:ascii="宋体" w:hAnsi="宋体" w:cs="宋体"/>
                <w:b/>
                <w:sz w:val="24"/>
              </w:rPr>
              <w:t>检验项目</w:t>
            </w:r>
          </w:p>
        </w:tc>
        <w:tc>
          <w:tcPr>
            <w:tcW w:w="3400" w:type="dxa"/>
            <w:vMerge w:val="restart"/>
            <w:noWrap/>
            <w:vAlign w:val="center"/>
          </w:tcPr>
          <w:p>
            <w:pPr>
              <w:snapToGrid w:val="0"/>
              <w:jc w:val="center"/>
              <w:rPr>
                <w:rFonts w:ascii="宋体" w:hAnsi="宋体" w:cs="宋体"/>
                <w:b/>
                <w:sz w:val="24"/>
              </w:rPr>
            </w:pPr>
            <w:r>
              <w:rPr>
                <w:rFonts w:hint="eastAsia" w:ascii="宋体" w:hAnsi="宋体" w:cs="宋体"/>
                <w:b/>
                <w:sz w:val="24"/>
              </w:rPr>
              <w:t>依据标准</w:t>
            </w:r>
          </w:p>
        </w:tc>
        <w:tc>
          <w:tcPr>
            <w:tcW w:w="3460" w:type="dxa"/>
            <w:vMerge w:val="restart"/>
            <w:noWrap/>
            <w:vAlign w:val="center"/>
          </w:tcPr>
          <w:p>
            <w:pPr>
              <w:snapToGrid w:val="0"/>
              <w:jc w:val="center"/>
              <w:rPr>
                <w:rFonts w:ascii="宋体" w:hAnsi="宋体" w:cs="宋体"/>
                <w:b/>
                <w:sz w:val="24"/>
              </w:rPr>
            </w:pPr>
            <w:r>
              <w:rPr>
                <w:rFonts w:hint="eastAsia" w:ascii="宋体" w:hAnsi="宋体" w:cs="宋体"/>
                <w:b/>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trPr>
        <w:tc>
          <w:tcPr>
            <w:tcW w:w="708" w:type="dxa"/>
            <w:vMerge w:val="continue"/>
            <w:noWrap/>
            <w:vAlign w:val="center"/>
          </w:tcPr>
          <w:p>
            <w:pPr>
              <w:snapToGrid w:val="0"/>
              <w:ind w:firstLine="420"/>
              <w:jc w:val="center"/>
              <w:rPr>
                <w:rFonts w:ascii="宋体" w:hAnsi="宋体" w:cs="宋体"/>
                <w:sz w:val="24"/>
              </w:rPr>
            </w:pPr>
          </w:p>
        </w:tc>
        <w:tc>
          <w:tcPr>
            <w:tcW w:w="2104" w:type="dxa"/>
            <w:vMerge w:val="continue"/>
            <w:noWrap/>
            <w:vAlign w:val="center"/>
          </w:tcPr>
          <w:p>
            <w:pPr>
              <w:snapToGrid w:val="0"/>
              <w:ind w:firstLine="420"/>
              <w:jc w:val="center"/>
              <w:rPr>
                <w:rFonts w:ascii="宋体" w:hAnsi="宋体" w:cs="宋体"/>
                <w:sz w:val="24"/>
              </w:rPr>
            </w:pPr>
          </w:p>
        </w:tc>
        <w:tc>
          <w:tcPr>
            <w:tcW w:w="3400" w:type="dxa"/>
            <w:vMerge w:val="continue"/>
            <w:noWrap/>
            <w:vAlign w:val="center"/>
          </w:tcPr>
          <w:p>
            <w:pPr>
              <w:snapToGrid w:val="0"/>
              <w:ind w:firstLine="420"/>
              <w:jc w:val="center"/>
              <w:rPr>
                <w:rFonts w:ascii="宋体" w:hAnsi="宋体" w:cs="宋体"/>
                <w:sz w:val="24"/>
              </w:rPr>
            </w:pPr>
          </w:p>
        </w:tc>
        <w:tc>
          <w:tcPr>
            <w:tcW w:w="3460" w:type="dxa"/>
            <w:vMerge w:val="continue"/>
            <w:noWrap/>
            <w:vAlign w:val="center"/>
          </w:tcPr>
          <w:p>
            <w:pPr>
              <w:snapToGrid w:val="0"/>
              <w:ind w:firstLine="42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1</w:t>
            </w:r>
          </w:p>
        </w:tc>
        <w:tc>
          <w:tcPr>
            <w:tcW w:w="2104" w:type="dxa"/>
            <w:noWrap/>
            <w:vAlign w:val="center"/>
          </w:tcPr>
          <w:p>
            <w:pPr>
              <w:pStyle w:val="4"/>
              <w:snapToGrid w:val="0"/>
              <w:jc w:val="center"/>
              <w:rPr>
                <w:rFonts w:ascii="宋体" w:hAnsi="宋体"/>
                <w:sz w:val="21"/>
                <w:szCs w:val="21"/>
              </w:rPr>
            </w:pPr>
            <w:r>
              <w:rPr>
                <w:rFonts w:hint="eastAsia" w:ascii="宋体" w:hAnsi="宋体"/>
                <w:sz w:val="21"/>
                <w:szCs w:val="21"/>
              </w:rPr>
              <w:t>外观</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-2008中5.1</w:t>
            </w:r>
          </w:p>
        </w:tc>
        <w:tc>
          <w:tcPr>
            <w:tcW w:w="3460" w:type="dxa"/>
            <w:noWrap/>
            <w:vAlign w:val="center"/>
          </w:tcPr>
          <w:p>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2</w:t>
            </w:r>
          </w:p>
        </w:tc>
        <w:tc>
          <w:tcPr>
            <w:tcW w:w="2104" w:type="dxa"/>
            <w:noWrap/>
            <w:vAlign w:val="center"/>
          </w:tcPr>
          <w:p>
            <w:pPr>
              <w:pStyle w:val="4"/>
              <w:snapToGrid w:val="0"/>
              <w:jc w:val="center"/>
              <w:rPr>
                <w:rFonts w:ascii="宋体" w:hAnsi="宋体"/>
                <w:sz w:val="21"/>
                <w:szCs w:val="21"/>
              </w:rPr>
            </w:pPr>
            <w:r>
              <w:rPr>
                <w:rFonts w:hint="eastAsia" w:ascii="宋体" w:hAnsi="宋体"/>
                <w:sz w:val="21"/>
                <w:szCs w:val="21"/>
              </w:rPr>
              <w:t>长度偏差</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-2008中5.3.3</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GB/T 6673-2001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3</w:t>
            </w:r>
          </w:p>
        </w:tc>
        <w:tc>
          <w:tcPr>
            <w:tcW w:w="2104" w:type="dxa"/>
            <w:noWrap/>
            <w:vAlign w:val="center"/>
          </w:tcPr>
          <w:p>
            <w:pPr>
              <w:pStyle w:val="4"/>
              <w:snapToGrid w:val="0"/>
              <w:jc w:val="center"/>
              <w:rPr>
                <w:rFonts w:ascii="宋体" w:hAnsi="宋体"/>
                <w:sz w:val="21"/>
                <w:szCs w:val="21"/>
              </w:rPr>
            </w:pPr>
            <w:r>
              <w:rPr>
                <w:rFonts w:hint="eastAsia" w:ascii="宋体" w:hAnsi="宋体"/>
                <w:sz w:val="21"/>
                <w:szCs w:val="21"/>
              </w:rPr>
              <w:t>宽度偏差</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-2008中5.3.3</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GB/T 6673-2001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4</w:t>
            </w:r>
          </w:p>
        </w:tc>
        <w:tc>
          <w:tcPr>
            <w:tcW w:w="2104" w:type="dxa"/>
            <w:noWrap/>
            <w:vAlign w:val="center"/>
          </w:tcPr>
          <w:p>
            <w:pPr>
              <w:snapToGrid w:val="0"/>
              <w:jc w:val="center"/>
              <w:rPr>
                <w:rFonts w:ascii="宋体" w:hAnsi="宋体"/>
                <w:szCs w:val="21"/>
              </w:rPr>
            </w:pPr>
            <w:r>
              <w:rPr>
                <w:rFonts w:hint="eastAsia" w:ascii="宋体" w:hAnsi="宋体"/>
                <w:szCs w:val="21"/>
              </w:rPr>
              <w:t>剥离力</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-2008中5.4.1</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GB/T 8808-1988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5</w:t>
            </w:r>
          </w:p>
        </w:tc>
        <w:tc>
          <w:tcPr>
            <w:tcW w:w="2104" w:type="dxa"/>
            <w:noWrap/>
            <w:vAlign w:val="center"/>
          </w:tcPr>
          <w:p>
            <w:pPr>
              <w:snapToGrid w:val="0"/>
              <w:jc w:val="center"/>
              <w:rPr>
                <w:rFonts w:ascii="宋体" w:hAnsi="宋体"/>
                <w:szCs w:val="21"/>
              </w:rPr>
            </w:pPr>
            <w:r>
              <w:rPr>
                <w:rFonts w:hint="eastAsia" w:ascii="宋体" w:hAnsi="宋体"/>
                <w:szCs w:val="21"/>
              </w:rPr>
              <w:t>热合强度</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-2008中5.4.2</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6</w:t>
            </w:r>
          </w:p>
        </w:tc>
        <w:tc>
          <w:tcPr>
            <w:tcW w:w="2104" w:type="dxa"/>
            <w:noWrap/>
            <w:vAlign w:val="center"/>
          </w:tcPr>
          <w:p>
            <w:pPr>
              <w:pStyle w:val="4"/>
              <w:snapToGrid w:val="0"/>
              <w:jc w:val="center"/>
              <w:rPr>
                <w:rFonts w:ascii="宋体" w:hAnsi="宋体"/>
                <w:sz w:val="21"/>
                <w:szCs w:val="21"/>
              </w:rPr>
            </w:pPr>
            <w:r>
              <w:rPr>
                <w:rFonts w:hint="eastAsia" w:ascii="宋体" w:hAnsi="宋体"/>
                <w:sz w:val="21"/>
                <w:szCs w:val="21"/>
              </w:rPr>
              <w:t>拉断力</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-2008中5.4.3</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w:t>
            </w:r>
            <w:r>
              <w:rPr>
                <w:rFonts w:ascii="宋体" w:hAnsi="宋体"/>
                <w:szCs w:val="21"/>
                <w:lang w:val="fr-FR"/>
              </w:rPr>
              <w:t>B/T</w:t>
            </w:r>
            <w:r>
              <w:rPr>
                <w:rFonts w:hint="eastAsia" w:ascii="宋体" w:hAnsi="宋体"/>
                <w:szCs w:val="21"/>
                <w:lang w:val="fr-FR"/>
              </w:rPr>
              <w:t xml:space="preserve">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7</w:t>
            </w:r>
          </w:p>
        </w:tc>
        <w:tc>
          <w:tcPr>
            <w:tcW w:w="2104" w:type="dxa"/>
            <w:noWrap/>
            <w:vAlign w:val="center"/>
          </w:tcPr>
          <w:p>
            <w:pPr>
              <w:pStyle w:val="4"/>
              <w:snapToGrid w:val="0"/>
              <w:jc w:val="center"/>
              <w:rPr>
                <w:rFonts w:ascii="宋体" w:hAnsi="宋体"/>
                <w:sz w:val="21"/>
                <w:szCs w:val="21"/>
              </w:rPr>
            </w:pPr>
            <w:r>
              <w:rPr>
                <w:rFonts w:hint="eastAsia" w:ascii="宋体" w:hAnsi="宋体"/>
                <w:sz w:val="21"/>
                <w:szCs w:val="21"/>
              </w:rPr>
              <w:t>断裂标称应变</w:t>
            </w:r>
          </w:p>
        </w:tc>
        <w:tc>
          <w:tcPr>
            <w:tcW w:w="3400" w:type="dxa"/>
            <w:noWrap/>
            <w:vAlign w:val="center"/>
          </w:tcPr>
          <w:p>
            <w:pPr>
              <w:pStyle w:val="4"/>
              <w:snapToGrid w:val="0"/>
              <w:jc w:val="center"/>
              <w:rPr>
                <w:rFonts w:ascii="宋体" w:hAnsi="宋体"/>
                <w:sz w:val="21"/>
                <w:szCs w:val="21"/>
              </w:rPr>
            </w:pPr>
            <w:r>
              <w:rPr>
                <w:rFonts w:ascii="宋体" w:hAnsi="宋体"/>
                <w:sz w:val="21"/>
                <w:szCs w:val="21"/>
              </w:rPr>
              <w:t>GB/T 10004</w:t>
            </w:r>
            <w:r>
              <w:rPr>
                <w:rFonts w:hint="eastAsia" w:ascii="宋体" w:hAnsi="宋体"/>
                <w:sz w:val="21"/>
                <w:szCs w:val="21"/>
              </w:rPr>
              <w:t>-2008中5.4.3</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w:t>
            </w:r>
            <w:r>
              <w:rPr>
                <w:rFonts w:ascii="宋体" w:hAnsi="宋体"/>
                <w:szCs w:val="21"/>
                <w:lang w:val="fr-FR"/>
              </w:rPr>
              <w:t>B/T</w:t>
            </w:r>
            <w:r>
              <w:rPr>
                <w:rFonts w:hint="eastAsia" w:ascii="宋体" w:hAnsi="宋体"/>
                <w:szCs w:val="21"/>
                <w:lang w:val="fr-FR"/>
              </w:rPr>
              <w:t xml:space="preserve">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8</w:t>
            </w:r>
          </w:p>
        </w:tc>
        <w:tc>
          <w:tcPr>
            <w:tcW w:w="2104" w:type="dxa"/>
            <w:noWrap/>
            <w:vAlign w:val="center"/>
          </w:tcPr>
          <w:p>
            <w:pPr>
              <w:snapToGrid w:val="0"/>
              <w:jc w:val="center"/>
              <w:rPr>
                <w:rFonts w:ascii="宋体" w:hAnsi="宋体"/>
                <w:szCs w:val="21"/>
              </w:rPr>
            </w:pPr>
            <w:r>
              <w:rPr>
                <w:rFonts w:hint="eastAsia" w:ascii="宋体" w:hAnsi="宋体"/>
                <w:szCs w:val="21"/>
              </w:rPr>
              <w:t>直角撕裂力</w:t>
            </w:r>
          </w:p>
        </w:tc>
        <w:tc>
          <w:tcPr>
            <w:tcW w:w="3400" w:type="dxa"/>
            <w:noWrap/>
            <w:vAlign w:val="center"/>
          </w:tcPr>
          <w:p>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-2008中5.4.3</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QB/T 1130-1991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9</w:t>
            </w:r>
          </w:p>
        </w:tc>
        <w:tc>
          <w:tcPr>
            <w:tcW w:w="2104" w:type="dxa"/>
            <w:noWrap/>
            <w:vAlign w:val="center"/>
          </w:tcPr>
          <w:p>
            <w:pPr>
              <w:snapToGrid w:val="0"/>
              <w:jc w:val="center"/>
              <w:rPr>
                <w:rFonts w:ascii="宋体" w:hAnsi="宋体"/>
                <w:szCs w:val="21"/>
              </w:rPr>
            </w:pPr>
            <w:r>
              <w:rPr>
                <w:rFonts w:hint="eastAsia" w:ascii="宋体" w:hAnsi="宋体"/>
                <w:szCs w:val="21"/>
              </w:rPr>
              <w:t>抗摆锤冲击能</w:t>
            </w:r>
          </w:p>
        </w:tc>
        <w:tc>
          <w:tcPr>
            <w:tcW w:w="3400" w:type="dxa"/>
            <w:noWrap/>
            <w:vAlign w:val="center"/>
          </w:tcPr>
          <w:p>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-2008中5.4.3</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GB/T 8809-1988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10</w:t>
            </w:r>
          </w:p>
        </w:tc>
        <w:tc>
          <w:tcPr>
            <w:tcW w:w="2104" w:type="dxa"/>
            <w:noWrap/>
            <w:vAlign w:val="center"/>
          </w:tcPr>
          <w:p>
            <w:pPr>
              <w:snapToGrid w:val="0"/>
              <w:jc w:val="center"/>
              <w:rPr>
                <w:rFonts w:ascii="宋体" w:hAnsi="宋体"/>
                <w:szCs w:val="21"/>
              </w:rPr>
            </w:pPr>
            <w:r>
              <w:rPr>
                <w:rFonts w:hint="eastAsia" w:ascii="宋体" w:hAnsi="宋体"/>
                <w:szCs w:val="21"/>
              </w:rPr>
              <w:t>摩擦系数</w:t>
            </w:r>
          </w:p>
        </w:tc>
        <w:tc>
          <w:tcPr>
            <w:tcW w:w="3400" w:type="dxa"/>
            <w:noWrap/>
            <w:vAlign w:val="center"/>
          </w:tcPr>
          <w:p>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-2008中5.4.8</w:t>
            </w:r>
          </w:p>
        </w:tc>
        <w:tc>
          <w:tcPr>
            <w:tcW w:w="3460" w:type="dxa"/>
            <w:noWrap/>
            <w:vAlign w:val="center"/>
          </w:tcPr>
          <w:p>
            <w:pPr>
              <w:snapToGrid w:val="0"/>
              <w:jc w:val="center"/>
              <w:rPr>
                <w:rFonts w:ascii="宋体" w:hAnsi="宋体"/>
                <w:szCs w:val="21"/>
                <w:lang w:val="fr-FR"/>
              </w:rPr>
            </w:pPr>
            <w:r>
              <w:rPr>
                <w:rFonts w:ascii="宋体" w:hAnsi="宋体"/>
                <w:szCs w:val="21"/>
                <w:lang w:val="fr-FR"/>
              </w:rPr>
              <w:t>GB/T10006-1988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11</w:t>
            </w:r>
          </w:p>
        </w:tc>
        <w:tc>
          <w:tcPr>
            <w:tcW w:w="2104" w:type="dxa"/>
            <w:noWrap/>
            <w:vAlign w:val="center"/>
          </w:tcPr>
          <w:p>
            <w:pPr>
              <w:snapToGrid w:val="0"/>
              <w:jc w:val="center"/>
              <w:rPr>
                <w:rFonts w:ascii="宋体" w:hAnsi="宋体"/>
                <w:szCs w:val="21"/>
              </w:rPr>
            </w:pPr>
            <w:r>
              <w:rPr>
                <w:rFonts w:hint="eastAsia" w:ascii="宋体" w:hAnsi="宋体"/>
                <w:szCs w:val="21"/>
              </w:rPr>
              <w:t>水蒸气透过量</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-2008中5.4.4</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12</w:t>
            </w:r>
          </w:p>
        </w:tc>
        <w:tc>
          <w:tcPr>
            <w:tcW w:w="2104" w:type="dxa"/>
            <w:noWrap/>
            <w:vAlign w:val="center"/>
          </w:tcPr>
          <w:p>
            <w:pPr>
              <w:pStyle w:val="4"/>
              <w:snapToGrid w:val="0"/>
              <w:jc w:val="center"/>
              <w:rPr>
                <w:rFonts w:ascii="宋体" w:hAnsi="宋体"/>
                <w:sz w:val="21"/>
                <w:szCs w:val="21"/>
              </w:rPr>
            </w:pPr>
            <w:r>
              <w:rPr>
                <w:rFonts w:hint="eastAsia" w:ascii="宋体" w:hAnsi="宋体"/>
                <w:sz w:val="21"/>
                <w:szCs w:val="21"/>
              </w:rPr>
              <w:t>氧气透过量</w:t>
            </w:r>
          </w:p>
        </w:tc>
        <w:tc>
          <w:tcPr>
            <w:tcW w:w="3400" w:type="dxa"/>
            <w:noWrap/>
            <w:vAlign w:val="center"/>
          </w:tcPr>
          <w:p>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-2008中5.4.5</w:t>
            </w:r>
          </w:p>
        </w:tc>
        <w:tc>
          <w:tcPr>
            <w:tcW w:w="3460" w:type="dxa"/>
            <w:noWrap/>
            <w:vAlign w:val="center"/>
          </w:tcPr>
          <w:p>
            <w:pPr>
              <w:snapToGrid w:val="0"/>
              <w:jc w:val="center"/>
              <w:rPr>
                <w:rFonts w:ascii="宋体" w:hAnsi="宋体"/>
                <w:szCs w:val="21"/>
                <w:lang w:val="fr-FR"/>
              </w:rPr>
            </w:pPr>
            <w:r>
              <w:rPr>
                <w:rFonts w:hint="eastAsia" w:ascii="宋体" w:hAnsi="宋体"/>
                <w:szCs w:val="21"/>
                <w:lang w:val="fr-FR"/>
              </w:rPr>
              <w:t>GB/T 1038-2000</w:t>
            </w:r>
          </w:p>
        </w:tc>
      </w:tr>
    </w:tbl>
    <w:p>
      <w:pPr>
        <w:pStyle w:val="17"/>
        <w:snapToGrid w:val="0"/>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pPr>
        <w:pStyle w:val="17"/>
        <w:snapToGrid w:val="0"/>
        <w:ind w:firstLine="0" w:firstLineChars="0"/>
        <w:rPr>
          <w:rFonts w:ascii="宋体" w:hAnsi="宋体" w:cs="宋体"/>
          <w:bCs/>
          <w:szCs w:val="21"/>
        </w:rPr>
      </w:pPr>
      <w:r>
        <w:rPr>
          <w:rFonts w:hint="eastAsia" w:ascii="宋体" w:hAnsi="宋体" w:cs="宋体"/>
          <w:bCs/>
          <w:szCs w:val="21"/>
        </w:rPr>
        <w:t xml:space="preserve">   凡是注日期的文件，其随后所有的修改单（不包括勘误的内容）或修订版不适用于本细则。凡是不注日期的文件，其最新版本适用于本细则。</w:t>
      </w:r>
    </w:p>
    <w:p>
      <w:pPr>
        <w:pStyle w:val="17"/>
        <w:snapToGrid w:val="0"/>
        <w:spacing w:line="440" w:lineRule="exact"/>
        <w:ind w:firstLine="0" w:firstLineChars="0"/>
        <w:rPr>
          <w:rFonts w:ascii="宋体" w:hAnsi="宋体" w:cs="宋体"/>
          <w:b/>
          <w:bCs/>
          <w:sz w:val="24"/>
        </w:rPr>
      </w:pPr>
      <w:r>
        <w:rPr>
          <w:rFonts w:hint="eastAsia" w:ascii="宋体" w:hAnsi="宋体" w:cs="宋体"/>
          <w:b/>
          <w:bCs/>
          <w:sz w:val="24"/>
        </w:rPr>
        <w:t>三、判定规则</w:t>
      </w:r>
    </w:p>
    <w:p>
      <w:pPr>
        <w:snapToGrid w:val="0"/>
        <w:spacing w:line="440" w:lineRule="exact"/>
        <w:ind w:firstLine="360" w:firstLineChars="150"/>
        <w:rPr>
          <w:rFonts w:ascii="宋体" w:hAnsi="宋体" w:cs="宋体"/>
          <w:sz w:val="24"/>
        </w:rPr>
      </w:pPr>
      <w:r>
        <w:rPr>
          <w:rFonts w:hint="eastAsia" w:ascii="宋体" w:hAnsi="宋体" w:cs="宋体"/>
          <w:sz w:val="24"/>
        </w:rPr>
        <w:t>3.1依据标准</w:t>
      </w:r>
    </w:p>
    <w:p>
      <w:pPr>
        <w:tabs>
          <w:tab w:val="left" w:pos="5376"/>
        </w:tabs>
        <w:snapToGrid w:val="0"/>
        <w:spacing w:line="440" w:lineRule="exact"/>
        <w:ind w:firstLine="410" w:firstLineChars="171"/>
        <w:rPr>
          <w:rFonts w:ascii="宋体" w:hAnsi="宋体"/>
          <w:sz w:val="24"/>
        </w:rPr>
      </w:pPr>
      <w:bookmarkStart w:id="0" w:name="OLE_LINK2"/>
      <w:r>
        <w:rPr>
          <w:rFonts w:hint="eastAsia" w:ascii="宋体" w:hAnsi="宋体"/>
          <w:sz w:val="24"/>
        </w:rPr>
        <w:t>GB/T 1037-1988 《</w:t>
      </w:r>
      <w:r>
        <w:rPr>
          <w:rFonts w:ascii="宋体" w:hAnsi="宋体"/>
          <w:sz w:val="24"/>
        </w:rPr>
        <w:t>塑料薄膜和片材透水蒸气性试验方法 杯式法</w:t>
      </w:r>
      <w:r>
        <w:rPr>
          <w:rFonts w:hint="eastAsia" w:ascii="宋体" w:hAnsi="宋体"/>
          <w:sz w:val="24"/>
        </w:rPr>
        <w:t>》</w:t>
      </w:r>
    </w:p>
    <w:p>
      <w:pPr>
        <w:snapToGrid w:val="0"/>
        <w:spacing w:line="440" w:lineRule="exact"/>
        <w:ind w:firstLine="410" w:firstLineChars="171"/>
        <w:rPr>
          <w:rFonts w:ascii="宋体" w:hAnsi="宋体"/>
          <w:sz w:val="24"/>
        </w:rPr>
      </w:pPr>
      <w:r>
        <w:rPr>
          <w:rFonts w:hint="eastAsia" w:ascii="宋体" w:hAnsi="宋体"/>
          <w:sz w:val="24"/>
        </w:rPr>
        <w:t>GB/T 1038-2000 《</w:t>
      </w:r>
      <w:r>
        <w:rPr>
          <w:rFonts w:ascii="宋体" w:hAnsi="宋体"/>
          <w:sz w:val="24"/>
        </w:rPr>
        <w:t>塑料薄膜和薄片气体透过性试验方法 压差法</w:t>
      </w:r>
      <w:r>
        <w:rPr>
          <w:rFonts w:hint="eastAsia" w:ascii="宋体" w:hAnsi="宋体"/>
          <w:sz w:val="24"/>
        </w:rPr>
        <w:t>》</w:t>
      </w:r>
    </w:p>
    <w:p>
      <w:pPr>
        <w:snapToGrid w:val="0"/>
        <w:spacing w:line="440" w:lineRule="exact"/>
        <w:ind w:firstLine="410" w:firstLineChars="171"/>
        <w:rPr>
          <w:rFonts w:ascii="宋体" w:hAnsi="宋体"/>
          <w:sz w:val="24"/>
        </w:rPr>
      </w:pPr>
      <w:r>
        <w:rPr>
          <w:rFonts w:hint="eastAsia" w:ascii="宋体" w:hAnsi="宋体"/>
          <w:sz w:val="24"/>
        </w:rPr>
        <w:t>GB/T 1040.3-2006 《</w:t>
      </w:r>
      <w:r>
        <w:rPr>
          <w:rFonts w:ascii="宋体" w:hAnsi="宋体"/>
          <w:sz w:val="24"/>
        </w:rPr>
        <w:t>塑料 拉伸性能的测定 第3部分：薄膜和薄片的试验条件</w:t>
      </w:r>
      <w:r>
        <w:rPr>
          <w:rFonts w:hint="eastAsia" w:ascii="宋体" w:hAnsi="宋体"/>
          <w:sz w:val="24"/>
        </w:rPr>
        <w:t>》</w:t>
      </w:r>
    </w:p>
    <w:p>
      <w:pPr>
        <w:snapToGrid w:val="0"/>
        <w:spacing w:line="440" w:lineRule="exact"/>
        <w:ind w:firstLine="410" w:firstLineChars="171"/>
        <w:rPr>
          <w:rFonts w:ascii="宋体" w:hAnsi="宋体"/>
          <w:sz w:val="24"/>
        </w:rPr>
      </w:pPr>
      <w:r>
        <w:rPr>
          <w:rFonts w:hint="eastAsia" w:ascii="宋体" w:hAnsi="宋体"/>
          <w:sz w:val="24"/>
        </w:rPr>
        <w:t>GB/T 6673-2001 《</w:t>
      </w:r>
      <w:r>
        <w:rPr>
          <w:rFonts w:ascii="宋体" w:hAnsi="宋体"/>
          <w:sz w:val="24"/>
        </w:rPr>
        <w:t>塑料薄膜和薄片长度和宽度的测定</w:t>
      </w:r>
      <w:r>
        <w:rPr>
          <w:rFonts w:hint="eastAsia" w:ascii="宋体" w:hAnsi="宋体"/>
          <w:sz w:val="24"/>
        </w:rPr>
        <w:t>》</w:t>
      </w:r>
    </w:p>
    <w:p>
      <w:pPr>
        <w:snapToGrid w:val="0"/>
        <w:spacing w:line="440" w:lineRule="exact"/>
        <w:ind w:firstLine="410" w:firstLineChars="171"/>
        <w:rPr>
          <w:rFonts w:ascii="宋体" w:hAnsi="宋体"/>
          <w:sz w:val="24"/>
        </w:rPr>
      </w:pPr>
      <w:r>
        <w:rPr>
          <w:rFonts w:hint="eastAsia" w:ascii="宋体" w:hAnsi="宋体"/>
          <w:sz w:val="24"/>
        </w:rPr>
        <w:t>GB/T 8808-1988 《</w:t>
      </w:r>
      <w:r>
        <w:rPr>
          <w:rFonts w:ascii="宋体" w:hAnsi="宋体"/>
          <w:sz w:val="24"/>
        </w:rPr>
        <w:t>软质复合塑料材料剥离试验方法</w:t>
      </w:r>
      <w:r>
        <w:rPr>
          <w:rFonts w:hint="eastAsia" w:ascii="宋体" w:hAnsi="宋体"/>
          <w:sz w:val="24"/>
        </w:rPr>
        <w:t>》</w:t>
      </w:r>
    </w:p>
    <w:p>
      <w:pPr>
        <w:snapToGrid w:val="0"/>
        <w:spacing w:line="440" w:lineRule="exact"/>
        <w:ind w:firstLine="410" w:firstLineChars="171"/>
        <w:rPr>
          <w:rFonts w:ascii="宋体" w:hAnsi="宋体"/>
          <w:sz w:val="24"/>
        </w:rPr>
      </w:pPr>
      <w:r>
        <w:rPr>
          <w:rFonts w:hint="eastAsia" w:ascii="宋体" w:hAnsi="宋体"/>
          <w:sz w:val="24"/>
        </w:rPr>
        <w:t>GB/T 8809-1988 《</w:t>
      </w:r>
      <w:r>
        <w:rPr>
          <w:rFonts w:ascii="宋体" w:hAnsi="宋体"/>
          <w:sz w:val="24"/>
        </w:rPr>
        <w:t>塑料薄膜抗摆锤冲击试验方法</w:t>
      </w:r>
      <w:r>
        <w:rPr>
          <w:rFonts w:hint="eastAsia" w:ascii="宋体" w:hAnsi="宋体"/>
          <w:sz w:val="24"/>
        </w:rPr>
        <w:t>》</w:t>
      </w:r>
    </w:p>
    <w:p>
      <w:pPr>
        <w:snapToGrid w:val="0"/>
        <w:spacing w:line="440" w:lineRule="exact"/>
        <w:ind w:firstLine="410" w:firstLineChars="171"/>
        <w:rPr>
          <w:rFonts w:ascii="宋体" w:hAnsi="宋体"/>
          <w:sz w:val="24"/>
        </w:rPr>
      </w:pPr>
      <w:r>
        <w:rPr>
          <w:rFonts w:hint="eastAsia" w:ascii="宋体" w:hAnsi="宋体"/>
          <w:sz w:val="24"/>
        </w:rPr>
        <w:t>GB/T 10004-2008 《</w:t>
      </w:r>
      <w:r>
        <w:rPr>
          <w:rFonts w:ascii="宋体" w:hAnsi="宋体"/>
          <w:sz w:val="24"/>
        </w:rPr>
        <w:t>包装用塑料复合膜、袋 干法复合、挤出复合</w:t>
      </w:r>
      <w:r>
        <w:rPr>
          <w:rFonts w:hint="eastAsia" w:ascii="宋体" w:hAnsi="宋体"/>
          <w:sz w:val="24"/>
        </w:rPr>
        <w:t>》</w:t>
      </w:r>
    </w:p>
    <w:p>
      <w:pPr>
        <w:snapToGrid w:val="0"/>
        <w:spacing w:line="440" w:lineRule="exact"/>
        <w:ind w:firstLine="410" w:firstLineChars="171"/>
        <w:rPr>
          <w:rFonts w:ascii="宋体" w:hAnsi="宋体"/>
          <w:sz w:val="24"/>
        </w:rPr>
      </w:pPr>
      <w:r>
        <w:rPr>
          <w:rFonts w:ascii="宋体" w:hAnsi="宋体"/>
          <w:sz w:val="24"/>
        </w:rPr>
        <w:t>GB/T10006-1988</w:t>
      </w:r>
      <w:r>
        <w:rPr>
          <w:rFonts w:hint="eastAsia" w:ascii="宋体" w:hAnsi="宋体"/>
          <w:sz w:val="24"/>
        </w:rPr>
        <w:t xml:space="preserve"> 《</w:t>
      </w:r>
      <w:r>
        <w:rPr>
          <w:rFonts w:ascii="宋体" w:hAnsi="宋体"/>
          <w:sz w:val="24"/>
        </w:rPr>
        <w:t>塑料薄膜和薄片摩擦系数测定法</w:t>
      </w:r>
      <w:r>
        <w:rPr>
          <w:rFonts w:hint="eastAsia" w:ascii="宋体" w:hAnsi="宋体"/>
          <w:sz w:val="24"/>
        </w:rPr>
        <w:t>》</w:t>
      </w:r>
    </w:p>
    <w:p>
      <w:pPr>
        <w:snapToGrid w:val="0"/>
        <w:spacing w:line="460" w:lineRule="exact"/>
        <w:ind w:firstLine="410" w:firstLineChars="171"/>
        <w:rPr>
          <w:rFonts w:ascii="宋体" w:hAnsi="宋体"/>
          <w:sz w:val="24"/>
        </w:rPr>
      </w:pPr>
      <w:r>
        <w:rPr>
          <w:rFonts w:hint="eastAsia" w:ascii="宋体" w:hAnsi="宋体"/>
          <w:sz w:val="24"/>
        </w:rPr>
        <w:t>QB/T 1130-1991 《塑料直角撕裂性能试验方法》</w:t>
      </w:r>
    </w:p>
    <w:bookmarkEnd w:id="0"/>
    <w:p>
      <w:pPr>
        <w:snapToGrid w:val="0"/>
        <w:spacing w:line="440" w:lineRule="exact"/>
        <w:ind w:firstLine="480" w:firstLineChars="200"/>
        <w:rPr>
          <w:rFonts w:ascii="宋体" w:hAnsi="宋体" w:cs="宋体"/>
          <w:sz w:val="24"/>
        </w:rPr>
      </w:pPr>
      <w:r>
        <w:rPr>
          <w:rFonts w:hint="eastAsia" w:ascii="宋体" w:hAnsi="宋体" w:cs="宋体"/>
          <w:sz w:val="24"/>
        </w:rPr>
        <w:t>现行有效的企业标准、团体标准、地方标准及产品明示质量要求。</w:t>
      </w:r>
    </w:p>
    <w:p>
      <w:pPr>
        <w:snapToGrid w:val="0"/>
        <w:spacing w:line="440" w:lineRule="exact"/>
        <w:ind w:firstLine="360" w:firstLineChars="150"/>
        <w:rPr>
          <w:rFonts w:ascii="宋体" w:hAnsi="宋体" w:cs="宋体"/>
          <w:sz w:val="24"/>
        </w:rPr>
      </w:pPr>
      <w:r>
        <w:rPr>
          <w:rFonts w:hint="eastAsia" w:ascii="宋体" w:hAnsi="宋体" w:cs="宋体"/>
          <w:sz w:val="24"/>
        </w:rPr>
        <w:t>3.2</w:t>
      </w:r>
      <w:r>
        <w:rPr>
          <w:rFonts w:hint="eastAsia" w:ascii="宋体" w:hAnsi="宋体" w:cs="宋体"/>
          <w:bCs/>
          <w:sz w:val="24"/>
        </w:rPr>
        <w:t>判定原则</w:t>
      </w:r>
    </w:p>
    <w:p>
      <w:pPr>
        <w:snapToGrid w:val="0"/>
        <w:spacing w:line="440" w:lineRule="exact"/>
        <w:ind w:firstLine="480" w:firstLineChars="200"/>
        <w:rPr>
          <w:rFonts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pPr>
        <w:snapToGrid w:val="0"/>
        <w:spacing w:line="440" w:lineRule="exact"/>
        <w:ind w:firstLine="420" w:firstLineChars="175"/>
        <w:rPr>
          <w:rFonts w:hint="eastAsia"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pPr>
        <w:rPr>
          <w:rFonts w:hint="eastAsia" w:ascii="宋体" w:hAnsi="宋体" w:cs="宋体"/>
          <w:sz w:val="24"/>
        </w:rPr>
      </w:pPr>
      <w:r>
        <w:rPr>
          <w:rFonts w:hint="eastAsia" w:ascii="宋体" w:hAnsi="宋体" w:cs="宋体"/>
          <w:sz w:val="24"/>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2-6</w:t>
      </w:r>
    </w:p>
    <w:p>
      <w:pPr>
        <w:jc w:val="center"/>
        <w:rPr>
          <w:b/>
          <w:bCs/>
          <w:sz w:val="32"/>
          <w:szCs w:val="40"/>
        </w:rPr>
      </w:pPr>
      <w:r>
        <w:rPr>
          <w:rFonts w:hint="eastAsia" w:asciiTheme="majorEastAsia" w:hAnsiTheme="majorEastAsia" w:eastAsiaTheme="majorEastAsia"/>
          <w:b/>
          <w:sz w:val="32"/>
          <w:szCs w:val="32"/>
        </w:rPr>
        <w:t>202</w:t>
      </w:r>
      <w:r>
        <w:rPr>
          <w:rFonts w:hint="eastAsia" w:asciiTheme="majorEastAsia" w:hAnsiTheme="majorEastAsia" w:eastAsiaTheme="majorEastAsia"/>
          <w:b/>
          <w:sz w:val="32"/>
          <w:szCs w:val="32"/>
          <w:lang w:val="en-US" w:eastAsia="zh-CN"/>
        </w:rPr>
        <w:t>5</w:t>
      </w:r>
      <w:r>
        <w:rPr>
          <w:rFonts w:hint="eastAsia" w:asciiTheme="majorEastAsia" w:hAnsiTheme="majorEastAsia" w:eastAsiaTheme="majorEastAsia"/>
          <w:b/>
          <w:sz w:val="32"/>
          <w:szCs w:val="32"/>
        </w:rPr>
        <w:t>年</w:t>
      </w:r>
      <w:r>
        <w:rPr>
          <w:rFonts w:hint="eastAsia"/>
          <w:b/>
          <w:bCs/>
          <w:sz w:val="32"/>
          <w:szCs w:val="40"/>
        </w:rPr>
        <w:t>瓦楞纸箱产品质量市级监督抽查实施细则</w:t>
      </w:r>
    </w:p>
    <w:p>
      <w:pPr>
        <w:pStyle w:val="17"/>
        <w:numPr>
          <w:ilvl w:val="0"/>
          <w:numId w:val="1"/>
        </w:numPr>
        <w:spacing w:line="440" w:lineRule="exact"/>
        <w:ind w:firstLineChars="0"/>
        <w:rPr>
          <w:b/>
          <w:bCs/>
          <w:sz w:val="24"/>
        </w:rPr>
      </w:pPr>
      <w:r>
        <w:rPr>
          <w:rFonts w:hint="eastAsia"/>
          <w:b/>
          <w:bCs/>
          <w:sz w:val="24"/>
        </w:rPr>
        <w:t>抽样方式</w:t>
      </w:r>
    </w:p>
    <w:p>
      <w:pPr>
        <w:widowControl/>
        <w:tabs>
          <w:tab w:val="left" w:pos="720"/>
        </w:tabs>
        <w:adjustRightInd w:val="0"/>
        <w:snapToGrid w:val="0"/>
        <w:spacing w:line="380" w:lineRule="exact"/>
        <w:ind w:firstLine="420" w:firstLineChars="175"/>
        <w:jc w:val="left"/>
        <w:rPr>
          <w:rFonts w:ascii="宋体" w:hAnsi="宋体" w:cs="宋体"/>
          <w:sz w:val="24"/>
        </w:rPr>
      </w:pPr>
      <w:r>
        <w:rPr>
          <w:rFonts w:hint="eastAsia" w:ascii="宋体" w:hAnsi="宋体" w:cs="宋体"/>
          <w:color w:val="000000"/>
          <w:sz w:val="24"/>
        </w:rPr>
        <w:t>在企业的成品库内，同类别、同型号规格、同批次、有产品质量检验合格证明或者以其他形式表明合格</w:t>
      </w:r>
      <w:r>
        <w:rPr>
          <w:rFonts w:hint="eastAsia" w:ascii="宋体" w:hAnsi="宋体" w:cs="宋体"/>
          <w:sz w:val="24"/>
        </w:rPr>
        <w:t>的、近期生产的最大综合尺寸不小于1000mm的待销品中，每批次随机抽取样品20个，其中10个作为检验样品（</w:t>
      </w:r>
      <w:r>
        <w:rPr>
          <w:rFonts w:hint="eastAsia" w:ascii="宋体" w:hAnsi="宋体"/>
          <w:color w:val="000000"/>
          <w:sz w:val="24"/>
        </w:rPr>
        <w:t>5个进行空箱抗压试验</w:t>
      </w:r>
      <w:r>
        <w:rPr>
          <w:rFonts w:hint="eastAsia" w:ascii="宋体" w:hAnsi="宋体" w:cs="宋体"/>
          <w:sz w:val="24"/>
        </w:rPr>
        <w:t>），10个作为备用样品。</w:t>
      </w:r>
      <w:r>
        <w:rPr>
          <w:rFonts w:hint="eastAsia" w:ascii="宋体" w:hAnsi="宋体" w:cs="宋体"/>
          <w:color w:val="000000"/>
          <w:sz w:val="24"/>
        </w:rPr>
        <w:t>随机数一般可使用随机数表、骰子、扑克牌或利用科学计算器等方法产生。</w:t>
      </w:r>
    </w:p>
    <w:p>
      <w:pPr>
        <w:spacing w:line="440" w:lineRule="exact"/>
        <w:ind w:firstLine="480" w:firstLineChars="200"/>
        <w:rPr>
          <w:rFonts w:hint="eastAsia" w:ascii="宋体" w:hAnsi="宋体" w:cs="宋体"/>
          <w:color w:val="000000"/>
          <w:sz w:val="24"/>
        </w:rPr>
      </w:pPr>
      <w:r>
        <w:rPr>
          <w:rFonts w:hint="eastAsia" w:ascii="宋体" w:hAnsi="宋体" w:cs="宋体"/>
          <w:sz w:val="24"/>
        </w:rPr>
        <w:t>抽样人员在抽样现场立即</w:t>
      </w:r>
      <w:r>
        <w:rPr>
          <w:rFonts w:hint="eastAsia" w:ascii="宋体" w:hAnsi="宋体" w:cs="宋体"/>
          <w:color w:val="000000"/>
          <w:sz w:val="24"/>
        </w:rPr>
        <w:t>对</w:t>
      </w:r>
      <w:r>
        <w:rPr>
          <w:rFonts w:hint="eastAsia" w:ascii="宋体" w:hAnsi="宋体" w:cs="宋体"/>
          <w:sz w:val="24"/>
        </w:rPr>
        <w:t>抽取的</w:t>
      </w:r>
      <w:r>
        <w:rPr>
          <w:rFonts w:hint="eastAsia" w:ascii="宋体" w:hAnsi="宋体" w:cs="宋体"/>
          <w:color w:val="000000"/>
          <w:sz w:val="24"/>
        </w:rPr>
        <w:t>检验样品和备用样品分别</w:t>
      </w:r>
      <w:r>
        <w:rPr>
          <w:rFonts w:hint="eastAsia" w:ascii="宋体" w:hAnsi="宋体" w:cs="宋体"/>
          <w:sz w:val="24"/>
        </w:rPr>
        <w:t>封样，样品应由抽样人员、受检单位代表在封样单上分别签字</w:t>
      </w:r>
      <w:r>
        <w:rPr>
          <w:rFonts w:hint="eastAsia" w:ascii="宋体" w:hAnsi="宋体" w:cs="宋体"/>
          <w:color w:val="000000"/>
          <w:sz w:val="24"/>
        </w:rPr>
        <w:t>后共同加封</w:t>
      </w:r>
      <w:r>
        <w:rPr>
          <w:rFonts w:hint="eastAsia" w:ascii="宋体" w:hAnsi="宋体" w:cs="宋体"/>
          <w:sz w:val="24"/>
        </w:rPr>
        <w:t>。</w:t>
      </w:r>
      <w:r>
        <w:rPr>
          <w:rFonts w:hint="eastAsia" w:ascii="宋体" w:hAnsi="宋体" w:cs="宋体"/>
          <w:color w:val="000000"/>
          <w:sz w:val="24"/>
        </w:rPr>
        <w:t>备用样品封存在受检单位。</w:t>
      </w:r>
    </w:p>
    <w:p>
      <w:pPr>
        <w:pStyle w:val="17"/>
        <w:numPr>
          <w:ilvl w:val="0"/>
          <w:numId w:val="1"/>
        </w:numPr>
        <w:spacing w:line="440" w:lineRule="exact"/>
        <w:ind w:firstLineChars="0"/>
        <w:rPr>
          <w:b/>
          <w:sz w:val="24"/>
        </w:rPr>
      </w:pPr>
      <w:r>
        <w:rPr>
          <w:rFonts w:hint="eastAsia"/>
          <w:b/>
          <w:sz w:val="24"/>
        </w:rPr>
        <w:t>检验依据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34"/>
        <w:gridCol w:w="2268"/>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ign w:val="center"/>
          </w:tcPr>
          <w:p>
            <w:pPr>
              <w:snapToGrid w:val="0"/>
              <w:jc w:val="center"/>
              <w:rPr>
                <w:rFonts w:ascii="宋体" w:hAnsi="宋体" w:cs="宋体"/>
                <w:sz w:val="24"/>
              </w:rPr>
            </w:pPr>
            <w:r>
              <w:rPr>
                <w:rFonts w:hint="eastAsia" w:ascii="宋体" w:hAnsi="宋体" w:cs="宋体"/>
                <w:sz w:val="24"/>
              </w:rPr>
              <w:t>序号</w:t>
            </w:r>
          </w:p>
        </w:tc>
        <w:tc>
          <w:tcPr>
            <w:tcW w:w="2134" w:type="dxa"/>
            <w:vMerge w:val="restart"/>
            <w:noWrap/>
            <w:vAlign w:val="center"/>
          </w:tcPr>
          <w:p>
            <w:pPr>
              <w:snapToGrid w:val="0"/>
              <w:jc w:val="center"/>
              <w:rPr>
                <w:rFonts w:ascii="宋体" w:hAnsi="宋体" w:cs="宋体"/>
                <w:sz w:val="24"/>
              </w:rPr>
            </w:pPr>
            <w:r>
              <w:rPr>
                <w:rFonts w:hint="eastAsia" w:ascii="宋体" w:hAnsi="宋体" w:cs="宋体"/>
                <w:sz w:val="24"/>
              </w:rPr>
              <w:t>检验项目</w:t>
            </w:r>
          </w:p>
        </w:tc>
        <w:tc>
          <w:tcPr>
            <w:tcW w:w="2268" w:type="dxa"/>
            <w:vMerge w:val="restart"/>
            <w:noWrap/>
            <w:vAlign w:val="center"/>
          </w:tcPr>
          <w:p>
            <w:pPr>
              <w:snapToGrid w:val="0"/>
              <w:jc w:val="center"/>
              <w:rPr>
                <w:rFonts w:ascii="宋体" w:hAnsi="宋体" w:cs="宋体"/>
                <w:sz w:val="24"/>
              </w:rPr>
            </w:pPr>
            <w:r>
              <w:rPr>
                <w:rFonts w:hint="eastAsia" w:ascii="宋体" w:hAnsi="宋体" w:cs="宋体"/>
                <w:sz w:val="24"/>
              </w:rPr>
              <w:t>依据标准</w:t>
            </w:r>
          </w:p>
        </w:tc>
        <w:tc>
          <w:tcPr>
            <w:tcW w:w="3210" w:type="dxa"/>
            <w:vMerge w:val="restart"/>
            <w:noWrap/>
            <w:vAlign w:val="center"/>
          </w:tcPr>
          <w:p>
            <w:pPr>
              <w:snapToGrid w:val="0"/>
              <w:jc w:val="center"/>
              <w:rPr>
                <w:rFonts w:ascii="宋体" w:hAnsi="宋体" w:cs="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pPr>
              <w:snapToGrid w:val="0"/>
              <w:ind w:firstLine="420"/>
              <w:jc w:val="center"/>
              <w:rPr>
                <w:rFonts w:ascii="宋体" w:hAnsi="宋体" w:cs="宋体"/>
                <w:sz w:val="24"/>
              </w:rPr>
            </w:pPr>
          </w:p>
        </w:tc>
        <w:tc>
          <w:tcPr>
            <w:tcW w:w="2134" w:type="dxa"/>
            <w:vMerge w:val="continue"/>
            <w:noWrap/>
            <w:vAlign w:val="center"/>
          </w:tcPr>
          <w:p>
            <w:pPr>
              <w:snapToGrid w:val="0"/>
              <w:ind w:firstLine="420"/>
              <w:jc w:val="center"/>
              <w:rPr>
                <w:rFonts w:ascii="宋体" w:hAnsi="宋体" w:cs="宋体"/>
                <w:sz w:val="24"/>
              </w:rPr>
            </w:pPr>
          </w:p>
        </w:tc>
        <w:tc>
          <w:tcPr>
            <w:tcW w:w="2268" w:type="dxa"/>
            <w:vMerge w:val="continue"/>
            <w:noWrap/>
            <w:vAlign w:val="center"/>
          </w:tcPr>
          <w:p>
            <w:pPr>
              <w:snapToGrid w:val="0"/>
              <w:ind w:firstLine="420"/>
              <w:jc w:val="center"/>
              <w:rPr>
                <w:rFonts w:ascii="宋体" w:hAnsi="宋体" w:cs="宋体"/>
                <w:sz w:val="24"/>
              </w:rPr>
            </w:pPr>
          </w:p>
        </w:tc>
        <w:tc>
          <w:tcPr>
            <w:tcW w:w="3210" w:type="dxa"/>
            <w:vMerge w:val="continue"/>
            <w:noWrap/>
            <w:vAlign w:val="center"/>
          </w:tcPr>
          <w:p>
            <w:pPr>
              <w:snapToGrid w:val="0"/>
              <w:ind w:firstLine="42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1</w:t>
            </w:r>
          </w:p>
        </w:tc>
        <w:tc>
          <w:tcPr>
            <w:tcW w:w="2134" w:type="dxa"/>
            <w:noWrap/>
            <w:vAlign w:val="center"/>
          </w:tcPr>
          <w:p>
            <w:pPr>
              <w:pStyle w:val="18"/>
              <w:jc w:val="center"/>
              <w:rPr>
                <w:rFonts w:ascii="宋体" w:hAnsi="宋体"/>
                <w:color w:val="000000"/>
                <w:szCs w:val="21"/>
              </w:rPr>
            </w:pPr>
            <w:r>
              <w:rPr>
                <w:rFonts w:hint="eastAsia" w:ascii="宋体" w:hAnsi="宋体"/>
                <w:color w:val="000000"/>
                <w:szCs w:val="21"/>
              </w:rPr>
              <w:t>耐破强度</w:t>
            </w:r>
          </w:p>
        </w:tc>
        <w:tc>
          <w:tcPr>
            <w:tcW w:w="2268" w:type="dxa"/>
            <w:noWrap/>
            <w:vAlign w:val="center"/>
          </w:tcPr>
          <w:p>
            <w:pPr>
              <w:pStyle w:val="18"/>
              <w:jc w:val="center"/>
              <w:rPr>
                <w:rFonts w:ascii="宋体" w:hAnsi="宋体"/>
                <w:color w:val="000000"/>
                <w:szCs w:val="21"/>
              </w:rPr>
            </w:pPr>
            <w:r>
              <w:rPr>
                <w:rFonts w:hint="eastAsia" w:ascii="宋体" w:hAnsi="宋体"/>
                <w:color w:val="000000"/>
                <w:szCs w:val="21"/>
              </w:rPr>
              <w:t>GB/T 6543-2008</w:t>
            </w:r>
          </w:p>
        </w:tc>
        <w:tc>
          <w:tcPr>
            <w:tcW w:w="3210" w:type="dxa"/>
            <w:noWrap/>
            <w:vAlign w:val="center"/>
          </w:tcPr>
          <w:p>
            <w:pPr>
              <w:pStyle w:val="18"/>
              <w:jc w:val="center"/>
              <w:rPr>
                <w:rFonts w:ascii="宋体" w:hAnsi="宋体"/>
                <w:color w:val="000000"/>
                <w:szCs w:val="21"/>
              </w:rPr>
            </w:pPr>
            <w:r>
              <w:rPr>
                <w:rFonts w:hint="eastAsia" w:ascii="宋体" w:hAnsi="宋体"/>
                <w:color w:val="000000"/>
                <w:szCs w:val="21"/>
              </w:rPr>
              <w:t>GB/T 6545-1998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2</w:t>
            </w:r>
          </w:p>
        </w:tc>
        <w:tc>
          <w:tcPr>
            <w:tcW w:w="2134" w:type="dxa"/>
            <w:noWrap/>
            <w:vAlign w:val="center"/>
          </w:tcPr>
          <w:p>
            <w:pPr>
              <w:pStyle w:val="18"/>
              <w:jc w:val="center"/>
              <w:rPr>
                <w:rFonts w:ascii="宋体" w:hAnsi="宋体"/>
                <w:color w:val="000000"/>
                <w:szCs w:val="21"/>
              </w:rPr>
            </w:pPr>
            <w:r>
              <w:rPr>
                <w:rFonts w:hint="eastAsia" w:ascii="宋体" w:hAnsi="宋体"/>
                <w:color w:val="000000"/>
                <w:szCs w:val="21"/>
              </w:rPr>
              <w:t>边压强度</w:t>
            </w:r>
          </w:p>
        </w:tc>
        <w:tc>
          <w:tcPr>
            <w:tcW w:w="2268" w:type="dxa"/>
            <w:noWrap/>
            <w:vAlign w:val="center"/>
          </w:tcPr>
          <w:p>
            <w:pPr>
              <w:jc w:val="center"/>
              <w:rPr>
                <w:rFonts w:ascii="宋体" w:hAnsi="宋体"/>
                <w:color w:val="000000"/>
                <w:szCs w:val="21"/>
              </w:rPr>
            </w:pPr>
            <w:r>
              <w:rPr>
                <w:rFonts w:hint="eastAsia" w:ascii="宋体" w:hAnsi="宋体"/>
                <w:color w:val="000000"/>
                <w:szCs w:val="21"/>
              </w:rPr>
              <w:t>GB/T 6543-2008</w:t>
            </w:r>
          </w:p>
        </w:tc>
        <w:tc>
          <w:tcPr>
            <w:tcW w:w="3210" w:type="dxa"/>
            <w:noWrap/>
            <w:vAlign w:val="center"/>
          </w:tcPr>
          <w:p>
            <w:pPr>
              <w:pStyle w:val="18"/>
              <w:jc w:val="center"/>
              <w:rPr>
                <w:rFonts w:ascii="宋体" w:hAnsi="宋体"/>
                <w:color w:val="FF0000"/>
                <w:szCs w:val="21"/>
              </w:rPr>
            </w:pPr>
            <w:r>
              <w:rPr>
                <w:rFonts w:hint="eastAsia" w:ascii="宋体" w:hAnsi="宋体"/>
                <w:color w:val="000000"/>
                <w:szCs w:val="21"/>
              </w:rPr>
              <w:t>GB/T 6546-2021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3</w:t>
            </w:r>
          </w:p>
        </w:tc>
        <w:tc>
          <w:tcPr>
            <w:tcW w:w="2134" w:type="dxa"/>
            <w:noWrap/>
            <w:vAlign w:val="center"/>
          </w:tcPr>
          <w:p>
            <w:pPr>
              <w:pStyle w:val="18"/>
              <w:jc w:val="center"/>
              <w:rPr>
                <w:rFonts w:ascii="宋体" w:hAnsi="宋体"/>
                <w:color w:val="000000"/>
                <w:szCs w:val="21"/>
              </w:rPr>
            </w:pPr>
            <w:r>
              <w:rPr>
                <w:rFonts w:hint="eastAsia" w:ascii="宋体" w:hAnsi="宋体"/>
                <w:color w:val="000000"/>
                <w:szCs w:val="21"/>
              </w:rPr>
              <w:t>粘合强度</w:t>
            </w:r>
          </w:p>
        </w:tc>
        <w:tc>
          <w:tcPr>
            <w:tcW w:w="2268" w:type="dxa"/>
            <w:noWrap/>
            <w:vAlign w:val="center"/>
          </w:tcPr>
          <w:p>
            <w:pPr>
              <w:jc w:val="center"/>
              <w:rPr>
                <w:rFonts w:ascii="宋体" w:hAnsi="宋体"/>
                <w:color w:val="000000"/>
                <w:szCs w:val="21"/>
              </w:rPr>
            </w:pPr>
            <w:r>
              <w:rPr>
                <w:rFonts w:hint="eastAsia" w:ascii="宋体" w:hAnsi="宋体"/>
                <w:color w:val="000000"/>
                <w:szCs w:val="21"/>
              </w:rPr>
              <w:t>GB/T 6543-2008</w:t>
            </w:r>
          </w:p>
        </w:tc>
        <w:tc>
          <w:tcPr>
            <w:tcW w:w="3210" w:type="dxa"/>
            <w:noWrap/>
            <w:vAlign w:val="center"/>
          </w:tcPr>
          <w:p>
            <w:pPr>
              <w:pStyle w:val="18"/>
              <w:jc w:val="center"/>
              <w:rPr>
                <w:rFonts w:ascii="宋体" w:hAnsi="宋体"/>
                <w:color w:val="000000"/>
                <w:szCs w:val="21"/>
              </w:rPr>
            </w:pPr>
            <w:r>
              <w:rPr>
                <w:rFonts w:hint="eastAsia" w:ascii="宋体" w:hAnsi="宋体"/>
                <w:color w:val="000000"/>
                <w:szCs w:val="21"/>
              </w:rPr>
              <w:t>GB/T 6544-2008附录B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4</w:t>
            </w:r>
          </w:p>
        </w:tc>
        <w:tc>
          <w:tcPr>
            <w:tcW w:w="2134" w:type="dxa"/>
            <w:noWrap/>
            <w:vAlign w:val="center"/>
          </w:tcPr>
          <w:p>
            <w:pPr>
              <w:pStyle w:val="18"/>
              <w:jc w:val="center"/>
              <w:rPr>
                <w:rFonts w:ascii="宋体" w:hAnsi="宋体"/>
                <w:color w:val="000000"/>
                <w:szCs w:val="21"/>
              </w:rPr>
            </w:pPr>
            <w:r>
              <w:rPr>
                <w:rFonts w:hint="eastAsia" w:ascii="宋体" w:hAnsi="宋体"/>
                <w:color w:val="000000"/>
                <w:szCs w:val="21"/>
              </w:rPr>
              <w:t>尺寸偏差</w:t>
            </w:r>
          </w:p>
        </w:tc>
        <w:tc>
          <w:tcPr>
            <w:tcW w:w="2268" w:type="dxa"/>
            <w:noWrap/>
            <w:vAlign w:val="center"/>
          </w:tcPr>
          <w:p>
            <w:pPr>
              <w:jc w:val="center"/>
              <w:rPr>
                <w:rFonts w:ascii="宋体" w:hAnsi="宋体"/>
                <w:color w:val="000000"/>
                <w:szCs w:val="21"/>
              </w:rPr>
            </w:pPr>
            <w:r>
              <w:rPr>
                <w:rFonts w:hint="eastAsia" w:ascii="宋体" w:hAnsi="宋体"/>
                <w:color w:val="000000"/>
                <w:szCs w:val="21"/>
              </w:rPr>
              <w:t>GB/T 6543-2008</w:t>
            </w:r>
          </w:p>
        </w:tc>
        <w:tc>
          <w:tcPr>
            <w:tcW w:w="3210" w:type="dxa"/>
            <w:noWrap/>
            <w:vAlign w:val="center"/>
          </w:tcPr>
          <w:p>
            <w:pPr>
              <w:pStyle w:val="18"/>
              <w:jc w:val="center"/>
              <w:rPr>
                <w:rFonts w:ascii="宋体" w:hAnsi="宋体"/>
                <w:color w:val="000000"/>
                <w:szCs w:val="21"/>
              </w:rPr>
            </w:pPr>
            <w:r>
              <w:rPr>
                <w:rFonts w:hint="eastAsia" w:ascii="宋体" w:hAnsi="宋体"/>
                <w:color w:val="000000"/>
                <w:szCs w:val="21"/>
              </w:rPr>
              <w:t>GB/T 6543-2008 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5</w:t>
            </w:r>
          </w:p>
        </w:tc>
        <w:tc>
          <w:tcPr>
            <w:tcW w:w="2134" w:type="dxa"/>
            <w:noWrap/>
            <w:vAlign w:val="center"/>
          </w:tcPr>
          <w:p>
            <w:pPr>
              <w:pStyle w:val="18"/>
              <w:jc w:val="center"/>
              <w:rPr>
                <w:rFonts w:ascii="宋体" w:hAnsi="宋体"/>
                <w:color w:val="000000"/>
                <w:szCs w:val="21"/>
              </w:rPr>
            </w:pPr>
            <w:r>
              <w:rPr>
                <w:rFonts w:hint="eastAsia" w:ascii="宋体" w:hAnsi="宋体"/>
                <w:color w:val="000000"/>
                <w:szCs w:val="21"/>
              </w:rPr>
              <w:t>摇盖耐折</w:t>
            </w:r>
          </w:p>
        </w:tc>
        <w:tc>
          <w:tcPr>
            <w:tcW w:w="2268" w:type="dxa"/>
            <w:noWrap/>
            <w:vAlign w:val="center"/>
          </w:tcPr>
          <w:p>
            <w:pPr>
              <w:jc w:val="center"/>
              <w:rPr>
                <w:rFonts w:ascii="宋体" w:hAnsi="宋体"/>
                <w:color w:val="000000"/>
                <w:szCs w:val="21"/>
              </w:rPr>
            </w:pPr>
            <w:r>
              <w:rPr>
                <w:rFonts w:hint="eastAsia" w:ascii="宋体" w:hAnsi="宋体"/>
                <w:color w:val="000000"/>
                <w:szCs w:val="21"/>
              </w:rPr>
              <w:t>GB/T 6543-2008</w:t>
            </w:r>
          </w:p>
        </w:tc>
        <w:tc>
          <w:tcPr>
            <w:tcW w:w="3210" w:type="dxa"/>
            <w:noWrap/>
            <w:vAlign w:val="center"/>
          </w:tcPr>
          <w:p>
            <w:pPr>
              <w:pStyle w:val="18"/>
              <w:jc w:val="center"/>
              <w:rPr>
                <w:rFonts w:ascii="宋体" w:hAnsi="宋体"/>
                <w:color w:val="000000"/>
                <w:szCs w:val="21"/>
              </w:rPr>
            </w:pPr>
            <w:r>
              <w:rPr>
                <w:rFonts w:hint="eastAsia" w:ascii="宋体" w:hAnsi="宋体"/>
                <w:color w:val="000000"/>
                <w:szCs w:val="21"/>
              </w:rPr>
              <w:t>GB/T 6543-2008 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pPr>
              <w:snapToGrid w:val="0"/>
              <w:spacing w:line="320" w:lineRule="exact"/>
              <w:jc w:val="center"/>
              <w:rPr>
                <w:rFonts w:ascii="宋体" w:hAnsi="宋体" w:cs="宋体"/>
                <w:sz w:val="24"/>
              </w:rPr>
            </w:pPr>
            <w:r>
              <w:rPr>
                <w:rFonts w:hint="eastAsia" w:ascii="宋体" w:hAnsi="宋体" w:cs="宋体"/>
                <w:sz w:val="24"/>
              </w:rPr>
              <w:t>6</w:t>
            </w:r>
          </w:p>
        </w:tc>
        <w:tc>
          <w:tcPr>
            <w:tcW w:w="2134" w:type="dxa"/>
            <w:noWrap/>
            <w:vAlign w:val="center"/>
          </w:tcPr>
          <w:p>
            <w:pPr>
              <w:pStyle w:val="18"/>
              <w:jc w:val="center"/>
              <w:rPr>
                <w:rFonts w:ascii="宋体" w:hAnsi="宋体"/>
                <w:color w:val="000000"/>
                <w:szCs w:val="21"/>
              </w:rPr>
            </w:pPr>
            <w:r>
              <w:rPr>
                <w:rFonts w:hint="eastAsia" w:ascii="宋体" w:hAnsi="宋体"/>
                <w:color w:val="000000"/>
                <w:szCs w:val="21"/>
              </w:rPr>
              <w:t>空箱抗压</w:t>
            </w:r>
          </w:p>
        </w:tc>
        <w:tc>
          <w:tcPr>
            <w:tcW w:w="2268" w:type="dxa"/>
            <w:noWrap/>
            <w:vAlign w:val="center"/>
          </w:tcPr>
          <w:p>
            <w:pPr>
              <w:jc w:val="center"/>
              <w:rPr>
                <w:rFonts w:ascii="宋体" w:hAnsi="宋体"/>
                <w:color w:val="000000"/>
                <w:szCs w:val="21"/>
              </w:rPr>
            </w:pPr>
            <w:r>
              <w:rPr>
                <w:rFonts w:hint="eastAsia" w:ascii="宋体" w:hAnsi="宋体"/>
                <w:color w:val="000000"/>
                <w:szCs w:val="21"/>
              </w:rPr>
              <w:t>GB/T 6543-2008</w:t>
            </w:r>
          </w:p>
        </w:tc>
        <w:tc>
          <w:tcPr>
            <w:tcW w:w="3210" w:type="dxa"/>
            <w:noWrap/>
            <w:vAlign w:val="center"/>
          </w:tcPr>
          <w:p>
            <w:pPr>
              <w:pStyle w:val="18"/>
              <w:jc w:val="center"/>
              <w:rPr>
                <w:rFonts w:ascii="宋体" w:hAnsi="宋体"/>
                <w:color w:val="000000"/>
                <w:szCs w:val="21"/>
              </w:rPr>
            </w:pPr>
            <w:r>
              <w:rPr>
                <w:rFonts w:hint="eastAsia" w:ascii="宋体" w:hAnsi="宋体"/>
                <w:color w:val="000000"/>
                <w:szCs w:val="21"/>
              </w:rPr>
              <w:t>GB/T 4857.4-2008</w:t>
            </w:r>
          </w:p>
        </w:tc>
      </w:tr>
    </w:tbl>
    <w:p>
      <w:pPr>
        <w:pStyle w:val="17"/>
        <w:numPr>
          <w:ilvl w:val="0"/>
          <w:numId w:val="1"/>
        </w:numPr>
        <w:spacing w:line="440" w:lineRule="exact"/>
        <w:ind w:firstLineChars="0"/>
        <w:rPr>
          <w:b/>
          <w:sz w:val="24"/>
        </w:rPr>
      </w:pPr>
      <w:r>
        <w:rPr>
          <w:rFonts w:hint="eastAsia"/>
          <w:b/>
          <w:sz w:val="24"/>
        </w:rPr>
        <w:t>判定规则</w:t>
      </w:r>
    </w:p>
    <w:p>
      <w:pPr>
        <w:spacing w:line="440" w:lineRule="exact"/>
        <w:rPr>
          <w:b/>
          <w:sz w:val="24"/>
        </w:rPr>
      </w:pPr>
      <w:r>
        <w:rPr>
          <w:rFonts w:hint="eastAsia"/>
          <w:b/>
          <w:sz w:val="24"/>
        </w:rPr>
        <w:t>1、依据标准</w:t>
      </w:r>
    </w:p>
    <w:p>
      <w:pPr>
        <w:spacing w:line="440" w:lineRule="exact"/>
        <w:ind w:firstLine="480" w:firstLineChars="200"/>
        <w:rPr>
          <w:sz w:val="24"/>
        </w:rPr>
      </w:pPr>
      <w:r>
        <w:rPr>
          <w:rFonts w:ascii="宋体" w:hAnsi="宋体"/>
          <w:sz w:val="24"/>
        </w:rPr>
        <w:t>GB</w:t>
      </w:r>
      <w:r>
        <w:rPr>
          <w:rFonts w:hint="eastAsia" w:ascii="宋体" w:hAnsi="宋体"/>
          <w:sz w:val="24"/>
        </w:rPr>
        <w:t xml:space="preserve">/T 6543-2008 </w:t>
      </w:r>
      <w:r>
        <w:rPr>
          <w:rFonts w:hint="eastAsia" w:ascii="宋体" w:hAnsi="宋体"/>
          <w:color w:val="000000"/>
          <w:sz w:val="24"/>
        </w:rPr>
        <w:t>《</w:t>
      </w:r>
      <w:r>
        <w:rPr>
          <w:rFonts w:hint="eastAsia" w:ascii="宋体" w:hAnsi="宋体"/>
          <w:sz w:val="24"/>
        </w:rPr>
        <w:t>运输包装用单瓦楞纸箱和双瓦楞纸箱</w:t>
      </w:r>
      <w:r>
        <w:rPr>
          <w:rFonts w:hint="eastAsia" w:ascii="宋体" w:hAnsi="宋体"/>
          <w:color w:val="000000"/>
          <w:sz w:val="24"/>
        </w:rPr>
        <w:t>》</w:t>
      </w:r>
    </w:p>
    <w:p>
      <w:pPr>
        <w:spacing w:line="440" w:lineRule="exact"/>
        <w:ind w:firstLine="480" w:firstLineChars="200"/>
        <w:rPr>
          <w:sz w:val="24"/>
        </w:rPr>
      </w:pPr>
      <w:r>
        <w:rPr>
          <w:rFonts w:hint="eastAsia"/>
          <w:sz w:val="24"/>
        </w:rPr>
        <w:t>现行有效的行业标准、地方标准、团体标准、企业标准及产品明示质量要求。</w:t>
      </w:r>
    </w:p>
    <w:p>
      <w:pPr>
        <w:snapToGrid w:val="0"/>
        <w:spacing w:line="440" w:lineRule="exact"/>
        <w:rPr>
          <w:rFonts w:ascii="宋体" w:hAnsi="宋体" w:cs="宋体"/>
          <w:b/>
          <w:sz w:val="24"/>
        </w:rPr>
      </w:pPr>
      <w:r>
        <w:rPr>
          <w:rFonts w:hint="eastAsia" w:ascii="宋体" w:hAnsi="宋体" w:cs="宋体"/>
          <w:b/>
          <w:sz w:val="24"/>
        </w:rPr>
        <w:t xml:space="preserve"> 2、判定原则</w:t>
      </w:r>
    </w:p>
    <w:p>
      <w:pPr>
        <w:snapToGrid w:val="0"/>
        <w:spacing w:line="440" w:lineRule="exact"/>
        <w:ind w:firstLine="420" w:firstLineChars="175"/>
        <w:rPr>
          <w:rFonts w:hint="eastAsia" w:ascii="宋体" w:hAnsi="宋体" w:cs="宋体"/>
          <w:sz w:val="24"/>
        </w:rPr>
      </w:pPr>
      <w:r>
        <w:rPr>
          <w:rFonts w:hint="eastAsia" w:ascii="宋体" w:hAnsi="宋体" w:cs="宋体"/>
          <w:sz w:val="24"/>
        </w:rPr>
        <w:t>检验项目中1～5项，每项有两个或两个以上样品不合格则该项不合格，空箱抗压一个样品不合格则该项不合格。</w:t>
      </w:r>
    </w:p>
    <w:p>
      <w:pPr>
        <w:snapToGrid w:val="0"/>
        <w:spacing w:line="440" w:lineRule="exact"/>
        <w:ind w:firstLine="420" w:firstLineChars="175"/>
        <w:rPr>
          <w:rFonts w:ascii="宋体" w:hAnsi="宋体" w:cs="宋体"/>
          <w:sz w:val="24"/>
        </w:rPr>
      </w:pPr>
      <w:r>
        <w:rPr>
          <w:rFonts w:hint="eastAsia" w:ascii="宋体" w:hAnsi="宋体" w:cs="宋体"/>
          <w:sz w:val="24"/>
        </w:rPr>
        <w:t>经检验，检验项目全部合格，判定为被抽查产品</w:t>
      </w:r>
      <w:r>
        <w:rPr>
          <w:rFonts w:hint="eastAsia" w:ascii="宋体" w:hAnsi="宋体" w:cs="宋体"/>
          <w:sz w:val="24"/>
          <w:lang w:val="en-US" w:eastAsia="zh-CN"/>
        </w:rPr>
        <w:t>所检项目</w:t>
      </w:r>
      <w:r>
        <w:rPr>
          <w:rFonts w:hint="eastAsia" w:ascii="宋体" w:hAnsi="宋体" w:cs="宋体"/>
          <w:sz w:val="24"/>
        </w:rPr>
        <w:t>未发现不合格；一项或一项以上不合格，判定为被抽查产品不合格。</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pPr>
        <w:snapToGrid w:val="0"/>
        <w:spacing w:line="440" w:lineRule="exact"/>
        <w:ind w:firstLine="420" w:firstLineChars="175"/>
        <w:rPr>
          <w:rFonts w:hint="eastAsia"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pPr>
        <w:snapToGrid w:val="0"/>
        <w:spacing w:line="440" w:lineRule="exact"/>
        <w:ind w:firstLine="420" w:firstLineChars="175"/>
        <w:rPr>
          <w:rFonts w:hint="eastAsia"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pPr>
        <w:snapToGrid w:val="0"/>
        <w:spacing w:line="440" w:lineRule="exact"/>
        <w:ind w:firstLine="420" w:firstLineChars="175"/>
        <w:rPr>
          <w:rFonts w:hint="eastAsia" w:ascii="宋体" w:hAnsi="宋体" w:cs="宋体"/>
          <w:sz w:val="24"/>
        </w:rPr>
      </w:pPr>
      <w:r>
        <w:rPr>
          <w:rFonts w:hint="eastAsia" w:ascii="宋体" w:hAnsi="宋体" w:cs="宋体"/>
          <w:sz w:val="24"/>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2-7</w:t>
      </w:r>
    </w:p>
    <w:p>
      <w:pPr>
        <w:jc w:val="center"/>
        <w:rPr>
          <w:b/>
          <w:bCs/>
          <w:sz w:val="32"/>
          <w:szCs w:val="40"/>
        </w:rPr>
      </w:pPr>
      <w:r>
        <w:rPr>
          <w:rFonts w:hint="eastAsia" w:asciiTheme="majorEastAsia" w:hAnsiTheme="majorEastAsia" w:eastAsiaTheme="majorEastAsia"/>
          <w:b/>
          <w:sz w:val="32"/>
          <w:szCs w:val="32"/>
          <w:lang w:val="en-US" w:eastAsia="zh-CN"/>
        </w:rPr>
        <w:t>2025年</w:t>
      </w:r>
      <w:r>
        <w:rPr>
          <w:rFonts w:hint="eastAsia" w:ascii="宋体" w:hAnsi="宋体"/>
          <w:b/>
          <w:sz w:val="32"/>
          <w:szCs w:val="32"/>
        </w:rPr>
        <w:t>肥料产品</w:t>
      </w:r>
      <w:r>
        <w:rPr>
          <w:rFonts w:hint="eastAsia"/>
          <w:b/>
          <w:bCs/>
          <w:sz w:val="32"/>
          <w:szCs w:val="40"/>
        </w:rPr>
        <w:t>质量市级监督抽查实施细则</w:t>
      </w:r>
    </w:p>
    <w:p>
      <w:pPr>
        <w:pStyle w:val="16"/>
        <w:widowControl w:val="0"/>
        <w:autoSpaceDE w:val="0"/>
        <w:autoSpaceDN w:val="0"/>
        <w:adjustRightInd w:val="0"/>
        <w:spacing w:before="0" w:beforeAutospacing="0" w:after="0" w:afterAutospacing="0" w:line="440" w:lineRule="exact"/>
        <w:rPr>
          <w:rFonts w:ascii="宋体" w:hAnsi="宋体"/>
          <w:b/>
          <w:bCs/>
          <w:color w:val="000000"/>
          <w:sz w:val="32"/>
          <w:szCs w:val="32"/>
          <w:lang w:eastAsia="zh-CN"/>
        </w:rPr>
      </w:pPr>
      <w:r>
        <w:rPr>
          <w:rFonts w:hint="eastAsia" w:ascii="宋体" w:hAnsi="宋体" w:cs="宋体"/>
          <w:b/>
          <w:bCs/>
          <w:sz w:val="24"/>
          <w:szCs w:val="24"/>
          <w:lang w:eastAsia="zh-CN"/>
        </w:rPr>
        <w:t>一、抽样方法</w:t>
      </w:r>
    </w:p>
    <w:p>
      <w:pPr>
        <w:pStyle w:val="16"/>
        <w:widowControl w:val="0"/>
        <w:autoSpaceDE w:val="0"/>
        <w:autoSpaceDN w:val="0"/>
        <w:adjustRightInd w:val="0"/>
        <w:spacing w:before="0" w:beforeAutospacing="0" w:after="0" w:afterAutospacing="0" w:line="440" w:lineRule="exact"/>
        <w:ind w:firstLine="470" w:firstLineChars="196"/>
        <w:rPr>
          <w:rFonts w:ascii="宋体" w:cs="宋体"/>
          <w:color w:val="000000"/>
          <w:sz w:val="24"/>
          <w:szCs w:val="24"/>
          <w:lang w:eastAsia="zh-CN"/>
        </w:rPr>
      </w:pPr>
      <w:r>
        <w:rPr>
          <w:rFonts w:hint="eastAsia" w:ascii="宋体" w:hAnsi="宋体" w:cs="宋体"/>
          <w:color w:val="000000"/>
          <w:sz w:val="24"/>
          <w:szCs w:val="24"/>
          <w:lang w:eastAsia="zh-CN"/>
        </w:rPr>
        <w:t>肥料类产品</w:t>
      </w:r>
      <w:r>
        <w:rPr>
          <w:rFonts w:hint="eastAsia" w:ascii="宋体" w:cs="宋体"/>
          <w:color w:val="000000"/>
          <w:sz w:val="24"/>
          <w:szCs w:val="24"/>
          <w:lang w:eastAsia="zh-CN"/>
        </w:rPr>
        <w:t>应以每一</w:t>
      </w:r>
      <w:r>
        <w:rPr>
          <w:rFonts w:hint="eastAsia" w:ascii="宋体" w:hAnsi="宋体" w:cs="宋体"/>
          <w:color w:val="000000"/>
          <w:sz w:val="24"/>
          <w:szCs w:val="24"/>
          <w:lang w:eastAsia="zh-CN"/>
        </w:rPr>
        <w:t>天或两天的产量</w:t>
      </w:r>
      <w:r>
        <w:rPr>
          <w:rFonts w:hint="eastAsia" w:ascii="宋体" w:cs="宋体"/>
          <w:color w:val="000000"/>
          <w:sz w:val="24"/>
          <w:szCs w:val="24"/>
          <w:lang w:eastAsia="zh-CN"/>
        </w:rPr>
        <w:t>为一个批量</w:t>
      </w:r>
      <w:r>
        <w:rPr>
          <w:rFonts w:hint="eastAsia" w:ascii="宋体" w:hAnsi="宋体" w:cs="宋体"/>
          <w:color w:val="000000"/>
          <w:sz w:val="24"/>
          <w:szCs w:val="24"/>
          <w:lang w:eastAsia="zh-CN"/>
        </w:rPr>
        <w:t>，其中过磷酸钙最大批量为</w:t>
      </w:r>
      <w:r>
        <w:rPr>
          <w:rFonts w:ascii="宋体" w:hAnsi="宋体" w:cs="宋体"/>
          <w:color w:val="000000"/>
          <w:sz w:val="24"/>
          <w:szCs w:val="24"/>
          <w:lang w:eastAsia="zh-CN"/>
        </w:rPr>
        <w:t>1500t</w:t>
      </w:r>
      <w:r>
        <w:rPr>
          <w:rFonts w:hint="eastAsia" w:ascii="宋体" w:hAnsi="宋体" w:cs="宋体"/>
          <w:color w:val="000000"/>
          <w:sz w:val="24"/>
          <w:szCs w:val="24"/>
          <w:lang w:eastAsia="zh-CN"/>
        </w:rPr>
        <w:t>，有机肥料最大批量为500t</w:t>
      </w:r>
      <w:r>
        <w:rPr>
          <w:rFonts w:hint="eastAsia" w:ascii="宋体" w:cs="宋体"/>
          <w:color w:val="000000"/>
          <w:sz w:val="24"/>
          <w:szCs w:val="24"/>
          <w:lang w:eastAsia="zh-CN"/>
        </w:rPr>
        <w:t>。</w:t>
      </w:r>
      <w:r>
        <w:rPr>
          <w:rFonts w:hint="eastAsia" w:ascii="宋体" w:hAnsi="宋体" w:cs="宋体"/>
          <w:color w:val="000000"/>
          <w:sz w:val="24"/>
          <w:szCs w:val="24"/>
          <w:lang w:eastAsia="zh-CN"/>
        </w:rPr>
        <w:t>袋装产品的最少采样袋数按照表</w:t>
      </w:r>
      <w:r>
        <w:rPr>
          <w:rFonts w:ascii="宋体" w:hAnsi="宋体" w:cs="宋体"/>
          <w:color w:val="000000"/>
          <w:sz w:val="24"/>
          <w:szCs w:val="24"/>
          <w:lang w:eastAsia="zh-CN"/>
        </w:rPr>
        <w:t xml:space="preserve">1 </w:t>
      </w:r>
      <w:r>
        <w:rPr>
          <w:rFonts w:hint="eastAsia" w:ascii="宋体" w:hAnsi="宋体" w:cs="宋体"/>
          <w:color w:val="000000"/>
          <w:sz w:val="24"/>
          <w:szCs w:val="24"/>
          <w:lang w:eastAsia="zh-CN"/>
        </w:rPr>
        <w:t>的要求执行。</w:t>
      </w:r>
      <w:r>
        <w:rPr>
          <w:rFonts w:hint="eastAsia" w:ascii="宋体" w:cs="宋体"/>
          <w:sz w:val="24"/>
          <w:szCs w:val="24"/>
          <w:lang w:eastAsia="zh-CN"/>
        </w:rPr>
        <w:t>抽样时，若总的包装袋数小于512袋时，抽样袋数按表</w:t>
      </w:r>
      <w:r>
        <w:rPr>
          <w:rFonts w:ascii="宋体" w:hAnsi="宋体" w:cs="宋体"/>
          <w:sz w:val="24"/>
          <w:szCs w:val="24"/>
          <w:lang w:eastAsia="zh-CN"/>
        </w:rPr>
        <w:t>1</w:t>
      </w:r>
      <w:r>
        <w:rPr>
          <w:rFonts w:hint="eastAsia" w:ascii="宋体" w:cs="宋体"/>
          <w:sz w:val="24"/>
          <w:szCs w:val="24"/>
          <w:lang w:eastAsia="zh-CN"/>
        </w:rPr>
        <w:t>“选取抽样袋数的规定”抽取样品；大于512袋时，按3×N</w:t>
      </w:r>
      <w:r>
        <w:rPr>
          <w:rFonts w:ascii="宋体" w:cs="宋体"/>
          <w:sz w:val="24"/>
          <w:szCs w:val="24"/>
          <w:vertAlign w:val="superscript"/>
          <w:lang w:eastAsia="zh-CN"/>
        </w:rPr>
        <w:t>1/3</w:t>
      </w:r>
      <w:r>
        <w:rPr>
          <w:rFonts w:hint="eastAsia" w:ascii="宋体" w:cs="宋体"/>
          <w:sz w:val="24"/>
          <w:szCs w:val="24"/>
          <w:lang w:eastAsia="zh-CN"/>
        </w:rPr>
        <w:t xml:space="preserve"> (N为总的包装袋数)的规定计算的袋数（遇小数进为整数）抽取样品。</w:t>
      </w:r>
      <w:r>
        <w:rPr>
          <w:rFonts w:hint="eastAsia" w:ascii="宋体" w:hAnsi="宋体" w:cs="宋体"/>
          <w:color w:val="000000"/>
          <w:sz w:val="24"/>
          <w:szCs w:val="24"/>
          <w:lang w:eastAsia="zh-CN"/>
        </w:rPr>
        <w:t>散装产品按</w:t>
      </w:r>
      <w:r>
        <w:rPr>
          <w:rFonts w:ascii="宋体" w:hAnsi="宋体" w:cs="宋体"/>
          <w:color w:val="000000"/>
          <w:sz w:val="24"/>
          <w:szCs w:val="24"/>
          <w:lang w:eastAsia="zh-CN"/>
        </w:rPr>
        <w:t>GB/T 6679-2003</w:t>
      </w:r>
      <w:r>
        <w:rPr>
          <w:rFonts w:hint="eastAsia" w:ascii="宋体" w:hAnsi="宋体" w:cs="宋体"/>
          <w:color w:val="000000"/>
          <w:sz w:val="24"/>
          <w:szCs w:val="24"/>
          <w:lang w:eastAsia="zh-CN"/>
        </w:rPr>
        <w:t>的规定执行。</w:t>
      </w:r>
      <w:r>
        <w:rPr>
          <w:rFonts w:hint="eastAsia" w:ascii="宋体" w:cs="宋体"/>
          <w:color w:val="000000"/>
          <w:sz w:val="24"/>
          <w:szCs w:val="24"/>
          <w:lang w:eastAsia="zh-CN"/>
        </w:rPr>
        <w:t>抽样时，应有被检企业代表现场确认。</w:t>
      </w:r>
    </w:p>
    <w:p>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过磷酸钙产品用采样器从每袋最长对角线插入至袋的3/4处，取出不少于100g的样品，每批采样总量不得少于2kg。用二分器将样品缩分至不少于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p>
    <w:p>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复合肥料产品包装规格不大于50kg时，用采样器从每袋最长对角线插入至袋的3/4处，取出不少于100g的样品，每批采样总量不得少于2kg。包装规格大于50kg时，用采样器从包装袋上开口中心位置垂直向下、向左、向右三个方向插入至袋的3/4处，取出不少于300g的样品，每批采样总量不得少于2kg。用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p>
    <w:p>
      <w:pPr>
        <w:pStyle w:val="16"/>
        <w:widowControl w:val="0"/>
        <w:autoSpaceDE w:val="0"/>
        <w:autoSpaceDN w:val="0"/>
        <w:adjustRightInd w:val="0"/>
        <w:spacing w:before="0" w:beforeAutospacing="0" w:after="0" w:afterAutospacing="0" w:line="440" w:lineRule="exact"/>
        <w:ind w:firstLine="470" w:firstLineChars="196"/>
        <w:rPr>
          <w:rFonts w:hint="eastAsia" w:ascii="宋体" w:hAnsi="宋体" w:cs="宋体"/>
          <w:color w:val="000000"/>
          <w:sz w:val="24"/>
          <w:szCs w:val="24"/>
          <w:lang w:eastAsia="zh-CN"/>
        </w:rPr>
      </w:pP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肥）产品先将样品上下颠倒4-5次，用套管式取样器</w:t>
      </w:r>
      <w:r>
        <w:rPr>
          <w:rFonts w:hint="eastAsia" w:ascii="宋体" w:hAnsi="宋体" w:cs="宋体"/>
          <w:color w:val="000000"/>
          <w:sz w:val="24"/>
          <w:szCs w:val="24"/>
          <w:lang w:eastAsia="zh-CN"/>
        </w:rPr>
        <w:t>从每袋最长对角线插入至袋的1/2处，取出不少于50g样品，依次从每袋四个角处取样，每袋取出不少于200g样品，每批采样总量不得少于4kg，用格槽式二分器将样品缩分至不少于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r>
        <w:rPr>
          <w:rFonts w:hint="eastAsia" w:ascii="宋体" w:hAnsi="宋体" w:cs="宋体"/>
          <w:color w:val="000000"/>
          <w:sz w:val="24"/>
          <w:szCs w:val="24"/>
          <w:lang w:eastAsia="zh-CN"/>
        </w:rPr>
        <w:t>。</w:t>
      </w:r>
    </w:p>
    <w:p>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有机无机复混肥料用采样器从每袋最长对角线插入至袋的3/4处，取出不少于100g的样品，每批采样总量不得少于2kg。用二分器将样品缩分至不少于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p>
    <w:p>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有机肥料产品先将样品袋平放，每袋从最长对角线插入取样器，从包装物的表面、中间和底部3个水平取样，每袋取出不少于200g样品，每批采样总量不得少于4kg，或拆包用取样铲、勺取样。散装产品堆采样时，从同一批次样品中用勺、铲或取样器采集适量的样品混合均匀，随机采取点位不少于7个，从样品堆的表面、内部抽取的样品总量不少于4kg。样品用二分器缩分至不少于2</w:t>
      </w:r>
      <w:r>
        <w:rPr>
          <w:rFonts w:ascii="宋体" w:hAnsi="宋体" w:cs="宋体"/>
          <w:color w:val="000000"/>
          <w:sz w:val="24"/>
          <w:szCs w:val="24"/>
          <w:lang w:eastAsia="zh-CN"/>
        </w:rPr>
        <w:t>kg</w:t>
      </w:r>
      <w:r>
        <w:rPr>
          <w:rFonts w:hint="eastAsia" w:ascii="宋体" w:hAnsi="宋体" w:cs="宋体"/>
          <w:color w:val="000000"/>
          <w:sz w:val="24"/>
          <w:szCs w:val="24"/>
          <w:lang w:eastAsia="zh-CN"/>
        </w:rPr>
        <w:t>，分装于三个洁净、干燥的塑料瓶中</w:t>
      </w:r>
      <w:r>
        <w:rPr>
          <w:rFonts w:hint="eastAsia" w:ascii="宋体" w:cs="宋体"/>
          <w:color w:val="000000"/>
          <w:sz w:val="24"/>
          <w:szCs w:val="24"/>
          <w:lang w:eastAsia="zh-CN"/>
        </w:rPr>
        <w:t>，每份样品不少于600g。一瓶用于</w:t>
      </w:r>
      <w:r>
        <w:rPr>
          <w:rFonts w:hint="eastAsia" w:ascii="宋体" w:hAnsi="宋体" w:cs="宋体"/>
          <w:color w:val="000000"/>
          <w:sz w:val="24"/>
          <w:szCs w:val="24"/>
          <w:lang w:eastAsia="zh-CN"/>
        </w:rPr>
        <w:t>鲜样水分测定</w:t>
      </w:r>
      <w:r>
        <w:rPr>
          <w:rFonts w:hint="eastAsia" w:ascii="宋体" w:cs="宋体"/>
          <w:color w:val="000000"/>
          <w:sz w:val="24"/>
          <w:szCs w:val="24"/>
          <w:lang w:eastAsia="zh-CN"/>
        </w:rPr>
        <w:t>，</w:t>
      </w:r>
      <w:r>
        <w:rPr>
          <w:rFonts w:hint="eastAsia" w:ascii="宋体" w:hAnsi="宋体" w:cs="宋体"/>
          <w:color w:val="000000"/>
          <w:sz w:val="24"/>
          <w:szCs w:val="24"/>
          <w:lang w:eastAsia="zh-CN"/>
        </w:rPr>
        <w:t>一瓶风干用于产品分析，</w:t>
      </w:r>
      <w:r>
        <w:rPr>
          <w:rFonts w:hint="eastAsia" w:ascii="宋体" w:cs="宋体"/>
          <w:color w:val="000000"/>
          <w:sz w:val="24"/>
          <w:szCs w:val="24"/>
          <w:lang w:eastAsia="zh-CN"/>
        </w:rPr>
        <w:t>一瓶用于保留。</w:t>
      </w:r>
    </w:p>
    <w:p>
      <w:pPr>
        <w:pStyle w:val="16"/>
        <w:widowControl w:val="0"/>
        <w:autoSpaceDE w:val="0"/>
        <w:autoSpaceDN w:val="0"/>
        <w:adjustRightInd w:val="0"/>
        <w:spacing w:before="0" w:beforeAutospacing="0" w:after="0" w:afterAutospacing="0" w:line="440" w:lineRule="exact"/>
        <w:ind w:firstLine="470" w:firstLineChars="196"/>
        <w:rPr>
          <w:rFonts w:ascii="宋体" w:hAnsi="宋体"/>
          <w:color w:val="000000"/>
          <w:sz w:val="24"/>
          <w:szCs w:val="24"/>
          <w:lang w:eastAsia="zh-CN"/>
        </w:rPr>
      </w:pPr>
      <w:r>
        <w:rPr>
          <w:rFonts w:hint="eastAsia" w:ascii="宋体" w:cs="宋体"/>
          <w:color w:val="000000"/>
          <w:sz w:val="24"/>
          <w:szCs w:val="24"/>
          <w:lang w:eastAsia="zh-CN"/>
        </w:rPr>
        <w:t>生物有机肥随机抽取5袋-10袋。在无菌条件下，从每袋中取样300g-500g，然后将所有样品混匀，按四分法分装3份，每份不少于500g，装于无菌袋（瓶）中。</w:t>
      </w:r>
      <w:r>
        <w:rPr>
          <w:rFonts w:hint="eastAsia" w:ascii="宋体" w:hAnsi="宋体" w:cs="宋体"/>
          <w:color w:val="000000"/>
          <w:sz w:val="24"/>
          <w:szCs w:val="24"/>
          <w:lang w:eastAsia="zh-CN"/>
        </w:rPr>
        <w:t>随机数一般可使用随机数表、骰子或扑克牌等方法产生。</w:t>
      </w:r>
    </w:p>
    <w:p>
      <w:pPr>
        <w:pStyle w:val="16"/>
        <w:widowControl w:val="0"/>
        <w:autoSpaceDE w:val="0"/>
        <w:autoSpaceDN w:val="0"/>
        <w:adjustRightInd w:val="0"/>
        <w:spacing w:before="0" w:beforeAutospacing="0" w:after="0" w:afterAutospacing="0" w:line="500" w:lineRule="exact"/>
        <w:ind w:firstLine="470" w:firstLineChars="196"/>
        <w:jc w:val="center"/>
        <w:rPr>
          <w:rFonts w:ascii="宋体" w:hAnsi="宋体"/>
          <w:color w:val="000000"/>
          <w:sz w:val="24"/>
          <w:szCs w:val="24"/>
          <w:lang w:eastAsia="zh-CN"/>
        </w:rPr>
      </w:pPr>
      <w:r>
        <w:rPr>
          <w:rFonts w:hint="eastAsia" w:ascii="宋体" w:hAnsi="宋体" w:cs="宋体"/>
          <w:color w:val="000000"/>
          <w:sz w:val="24"/>
          <w:szCs w:val="24"/>
          <w:lang w:eastAsia="zh-CN"/>
        </w:rPr>
        <w:t>表</w:t>
      </w:r>
      <w:r>
        <w:rPr>
          <w:rFonts w:ascii="宋体" w:hAnsi="宋体" w:cs="宋体"/>
          <w:color w:val="000000"/>
          <w:sz w:val="24"/>
          <w:szCs w:val="24"/>
          <w:lang w:eastAsia="zh-CN"/>
        </w:rPr>
        <w:t xml:space="preserve">1   </w:t>
      </w:r>
      <w:r>
        <w:rPr>
          <w:rFonts w:hint="eastAsia" w:ascii="宋体" w:hAnsi="宋体" w:cs="宋体"/>
          <w:color w:val="000000"/>
          <w:sz w:val="24"/>
          <w:szCs w:val="24"/>
          <w:lang w:eastAsia="zh-CN"/>
        </w:rPr>
        <w:t>袋装产品的最少采样袋数</w:t>
      </w:r>
    </w:p>
    <w:tbl>
      <w:tblPr>
        <w:tblStyle w:val="8"/>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110"/>
        <w:gridCol w:w="211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pPr>
              <w:jc w:val="center"/>
              <w:rPr>
                <w:rFonts w:ascii="宋体"/>
                <w:sz w:val="24"/>
              </w:rPr>
            </w:pPr>
            <w:r>
              <w:rPr>
                <w:rFonts w:hint="eastAsia" w:ascii="宋体" w:hAnsi="宋体" w:cs="宋体"/>
                <w:sz w:val="24"/>
              </w:rPr>
              <w:t>总的包装袋数</w:t>
            </w:r>
          </w:p>
        </w:tc>
        <w:tc>
          <w:tcPr>
            <w:tcW w:w="2110" w:type="dxa"/>
            <w:tcBorders>
              <w:right w:val="double" w:color="auto" w:sz="4" w:space="0"/>
            </w:tcBorders>
            <w:vAlign w:val="center"/>
          </w:tcPr>
          <w:p>
            <w:pPr>
              <w:jc w:val="center"/>
              <w:rPr>
                <w:rFonts w:ascii="宋体"/>
                <w:sz w:val="24"/>
              </w:rPr>
            </w:pPr>
            <w:r>
              <w:rPr>
                <w:rFonts w:hint="eastAsia" w:ascii="宋体" w:hAnsi="宋体" w:cs="宋体"/>
                <w:sz w:val="24"/>
              </w:rPr>
              <w:t>选取的最少</w:t>
            </w:r>
          </w:p>
          <w:p>
            <w:pPr>
              <w:jc w:val="center"/>
              <w:rPr>
                <w:rFonts w:ascii="宋体"/>
                <w:sz w:val="24"/>
              </w:rPr>
            </w:pPr>
            <w:r>
              <w:rPr>
                <w:rFonts w:hint="eastAsia" w:ascii="宋体" w:hAnsi="宋体" w:cs="宋体"/>
                <w:sz w:val="24"/>
              </w:rPr>
              <w:t>抽样袋数</w:t>
            </w:r>
          </w:p>
        </w:tc>
        <w:tc>
          <w:tcPr>
            <w:tcW w:w="2110" w:type="dxa"/>
            <w:tcBorders>
              <w:left w:val="double" w:color="auto" w:sz="4" w:space="0"/>
            </w:tcBorders>
            <w:vAlign w:val="center"/>
          </w:tcPr>
          <w:p>
            <w:pPr>
              <w:jc w:val="center"/>
              <w:rPr>
                <w:rFonts w:ascii="宋体"/>
                <w:sz w:val="24"/>
              </w:rPr>
            </w:pPr>
            <w:r>
              <w:rPr>
                <w:rFonts w:hint="eastAsia" w:ascii="宋体" w:hAnsi="宋体" w:cs="宋体"/>
                <w:sz w:val="24"/>
              </w:rPr>
              <w:t>总的包装袋数</w:t>
            </w:r>
          </w:p>
        </w:tc>
        <w:tc>
          <w:tcPr>
            <w:tcW w:w="2110" w:type="dxa"/>
            <w:vAlign w:val="center"/>
          </w:tcPr>
          <w:p>
            <w:pPr>
              <w:jc w:val="center"/>
              <w:rPr>
                <w:rFonts w:ascii="宋体"/>
                <w:sz w:val="24"/>
              </w:rPr>
            </w:pPr>
            <w:r>
              <w:rPr>
                <w:rFonts w:hint="eastAsia" w:ascii="宋体" w:hAnsi="宋体" w:cs="宋体"/>
                <w:sz w:val="24"/>
              </w:rPr>
              <w:t>选取的最少</w:t>
            </w:r>
          </w:p>
          <w:p>
            <w:pPr>
              <w:jc w:val="center"/>
              <w:rPr>
                <w:rFonts w:ascii="宋体"/>
                <w:sz w:val="24"/>
              </w:rPr>
            </w:pPr>
            <w:r>
              <w:rPr>
                <w:rFonts w:hint="eastAsia" w:ascii="宋体" w:hAnsi="宋体" w:cs="宋体"/>
                <w:sz w:val="24"/>
              </w:rPr>
              <w:t>抽样袋数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pPr>
              <w:jc w:val="center"/>
              <w:rPr>
                <w:rFonts w:ascii="宋体"/>
                <w:sz w:val="24"/>
              </w:rPr>
            </w:pPr>
            <w:r>
              <w:rPr>
                <w:rFonts w:ascii="宋体" w:hAnsi="宋体" w:cs="宋体"/>
                <w:sz w:val="24"/>
              </w:rPr>
              <w:t>1</w:t>
            </w:r>
            <w:r>
              <w:rPr>
                <w:rFonts w:hint="eastAsia" w:ascii="宋体" w:hAnsi="宋体" w:cs="宋体"/>
                <w:sz w:val="24"/>
              </w:rPr>
              <w:t>～</w:t>
            </w:r>
            <w:r>
              <w:rPr>
                <w:rFonts w:ascii="宋体" w:hAnsi="宋体" w:cs="宋体"/>
                <w:sz w:val="24"/>
              </w:rPr>
              <w:t>10</w:t>
            </w:r>
          </w:p>
        </w:tc>
        <w:tc>
          <w:tcPr>
            <w:tcW w:w="2110" w:type="dxa"/>
            <w:tcBorders>
              <w:right w:val="double" w:color="auto" w:sz="4" w:space="0"/>
            </w:tcBorders>
            <w:vAlign w:val="center"/>
          </w:tcPr>
          <w:p>
            <w:pPr>
              <w:jc w:val="center"/>
              <w:rPr>
                <w:rFonts w:ascii="宋体"/>
                <w:sz w:val="24"/>
              </w:rPr>
            </w:pPr>
            <w:r>
              <w:rPr>
                <w:rFonts w:hint="eastAsia" w:ascii="宋体" w:hAnsi="宋体" w:cs="宋体"/>
                <w:sz w:val="24"/>
              </w:rPr>
              <w:t>全部</w:t>
            </w:r>
          </w:p>
        </w:tc>
        <w:tc>
          <w:tcPr>
            <w:tcW w:w="2110" w:type="dxa"/>
            <w:tcBorders>
              <w:left w:val="double" w:color="auto" w:sz="4" w:space="0"/>
            </w:tcBorders>
            <w:vAlign w:val="center"/>
          </w:tcPr>
          <w:p>
            <w:pPr>
              <w:jc w:val="center"/>
              <w:rPr>
                <w:rFonts w:ascii="宋体"/>
                <w:sz w:val="24"/>
              </w:rPr>
            </w:pPr>
            <w:r>
              <w:rPr>
                <w:rFonts w:ascii="宋体" w:hAnsi="宋体" w:cs="宋体"/>
                <w:sz w:val="24"/>
              </w:rPr>
              <w:t>182</w:t>
            </w:r>
            <w:r>
              <w:rPr>
                <w:rFonts w:hint="eastAsia" w:ascii="宋体" w:hAnsi="宋体" w:cs="宋体"/>
                <w:sz w:val="24"/>
              </w:rPr>
              <w:t>～</w:t>
            </w:r>
            <w:r>
              <w:rPr>
                <w:rFonts w:ascii="宋体" w:hAnsi="宋体" w:cs="宋体"/>
                <w:sz w:val="24"/>
              </w:rPr>
              <w:t>216</w:t>
            </w:r>
          </w:p>
        </w:tc>
        <w:tc>
          <w:tcPr>
            <w:tcW w:w="2110" w:type="dxa"/>
            <w:vAlign w:val="center"/>
          </w:tcPr>
          <w:p>
            <w:pPr>
              <w:jc w:val="center"/>
              <w:rPr>
                <w:rFonts w:ascii="宋体"/>
                <w:sz w:val="24"/>
              </w:rPr>
            </w:pPr>
            <w:r>
              <w:rPr>
                <w:rFonts w:ascii="宋体" w:hAnsi="宋体" w:cs="宋体"/>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pPr>
              <w:jc w:val="center"/>
              <w:rPr>
                <w:rFonts w:ascii="宋体"/>
                <w:sz w:val="24"/>
              </w:rPr>
            </w:pPr>
            <w:r>
              <w:rPr>
                <w:rFonts w:ascii="宋体" w:hAnsi="宋体" w:cs="宋体"/>
                <w:sz w:val="24"/>
              </w:rPr>
              <w:t>11</w:t>
            </w:r>
            <w:r>
              <w:rPr>
                <w:rFonts w:hint="eastAsia" w:ascii="宋体" w:hAnsi="宋体" w:cs="宋体"/>
                <w:sz w:val="24"/>
              </w:rPr>
              <w:t>～</w:t>
            </w:r>
            <w:r>
              <w:rPr>
                <w:rFonts w:ascii="宋体" w:hAnsi="宋体" w:cs="宋体"/>
                <w:sz w:val="24"/>
              </w:rPr>
              <w:t>49</w:t>
            </w:r>
          </w:p>
        </w:tc>
        <w:tc>
          <w:tcPr>
            <w:tcW w:w="2110" w:type="dxa"/>
            <w:tcBorders>
              <w:right w:val="double" w:color="auto" w:sz="4" w:space="0"/>
            </w:tcBorders>
            <w:vAlign w:val="center"/>
          </w:tcPr>
          <w:p>
            <w:pPr>
              <w:jc w:val="center"/>
              <w:rPr>
                <w:rFonts w:ascii="宋体"/>
                <w:sz w:val="24"/>
              </w:rPr>
            </w:pPr>
            <w:r>
              <w:rPr>
                <w:rFonts w:ascii="宋体" w:hAnsi="宋体" w:cs="宋体"/>
                <w:sz w:val="24"/>
              </w:rPr>
              <w:t>11</w:t>
            </w:r>
          </w:p>
        </w:tc>
        <w:tc>
          <w:tcPr>
            <w:tcW w:w="2110" w:type="dxa"/>
            <w:tcBorders>
              <w:left w:val="double" w:color="auto" w:sz="4" w:space="0"/>
            </w:tcBorders>
            <w:vAlign w:val="center"/>
          </w:tcPr>
          <w:p>
            <w:pPr>
              <w:jc w:val="center"/>
              <w:rPr>
                <w:rFonts w:ascii="宋体"/>
                <w:sz w:val="24"/>
              </w:rPr>
            </w:pPr>
            <w:r>
              <w:rPr>
                <w:rFonts w:ascii="宋体" w:hAnsi="宋体" w:cs="宋体"/>
                <w:sz w:val="24"/>
              </w:rPr>
              <w:t>217</w:t>
            </w:r>
            <w:r>
              <w:rPr>
                <w:rFonts w:hint="eastAsia" w:ascii="宋体" w:hAnsi="宋体" w:cs="宋体"/>
                <w:sz w:val="24"/>
              </w:rPr>
              <w:t>～</w:t>
            </w:r>
            <w:r>
              <w:rPr>
                <w:rFonts w:ascii="宋体" w:hAnsi="宋体" w:cs="宋体"/>
                <w:sz w:val="24"/>
              </w:rPr>
              <w:t>254</w:t>
            </w:r>
          </w:p>
        </w:tc>
        <w:tc>
          <w:tcPr>
            <w:tcW w:w="2110" w:type="dxa"/>
            <w:vAlign w:val="center"/>
          </w:tcPr>
          <w:p>
            <w:pPr>
              <w:jc w:val="center"/>
              <w:rPr>
                <w:rFonts w:ascii="宋体"/>
                <w:sz w:val="24"/>
              </w:rPr>
            </w:pPr>
            <w:r>
              <w:rPr>
                <w:rFonts w:ascii="宋体" w:hAnsi="宋体" w:cs="宋体"/>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110" w:type="dxa"/>
            <w:vAlign w:val="center"/>
          </w:tcPr>
          <w:p>
            <w:pPr>
              <w:jc w:val="center"/>
              <w:rPr>
                <w:rFonts w:ascii="宋体"/>
                <w:sz w:val="24"/>
              </w:rPr>
            </w:pPr>
            <w:r>
              <w:rPr>
                <w:rFonts w:ascii="宋体" w:hAnsi="宋体" w:cs="宋体"/>
                <w:sz w:val="24"/>
              </w:rPr>
              <w:t>50</w:t>
            </w:r>
            <w:r>
              <w:rPr>
                <w:rFonts w:hint="eastAsia" w:ascii="宋体" w:hAnsi="宋体" w:cs="宋体"/>
                <w:sz w:val="24"/>
              </w:rPr>
              <w:t>～</w:t>
            </w:r>
            <w:r>
              <w:rPr>
                <w:rFonts w:ascii="宋体" w:hAnsi="宋体" w:cs="宋体"/>
                <w:sz w:val="24"/>
              </w:rPr>
              <w:t>64</w:t>
            </w:r>
          </w:p>
        </w:tc>
        <w:tc>
          <w:tcPr>
            <w:tcW w:w="2110" w:type="dxa"/>
            <w:tcBorders>
              <w:right w:val="double" w:color="auto" w:sz="4" w:space="0"/>
            </w:tcBorders>
            <w:vAlign w:val="center"/>
          </w:tcPr>
          <w:p>
            <w:pPr>
              <w:jc w:val="center"/>
              <w:rPr>
                <w:rFonts w:ascii="宋体"/>
                <w:sz w:val="24"/>
              </w:rPr>
            </w:pPr>
            <w:r>
              <w:rPr>
                <w:rFonts w:ascii="宋体" w:hAnsi="宋体" w:cs="宋体"/>
                <w:sz w:val="24"/>
              </w:rPr>
              <w:t>12</w:t>
            </w:r>
          </w:p>
        </w:tc>
        <w:tc>
          <w:tcPr>
            <w:tcW w:w="2110" w:type="dxa"/>
            <w:tcBorders>
              <w:left w:val="double" w:color="auto" w:sz="4" w:space="0"/>
            </w:tcBorders>
            <w:vAlign w:val="center"/>
          </w:tcPr>
          <w:p>
            <w:pPr>
              <w:jc w:val="center"/>
              <w:rPr>
                <w:rFonts w:ascii="宋体"/>
                <w:sz w:val="24"/>
              </w:rPr>
            </w:pPr>
            <w:r>
              <w:rPr>
                <w:rFonts w:ascii="宋体" w:hAnsi="宋体" w:cs="宋体"/>
                <w:sz w:val="24"/>
              </w:rPr>
              <w:t>255</w:t>
            </w:r>
            <w:r>
              <w:rPr>
                <w:rFonts w:hint="eastAsia" w:ascii="宋体" w:hAnsi="宋体" w:cs="宋体"/>
                <w:sz w:val="24"/>
              </w:rPr>
              <w:t>～</w:t>
            </w:r>
            <w:r>
              <w:rPr>
                <w:rFonts w:ascii="宋体" w:hAnsi="宋体" w:cs="宋体"/>
                <w:sz w:val="24"/>
              </w:rPr>
              <w:t>296</w:t>
            </w:r>
          </w:p>
        </w:tc>
        <w:tc>
          <w:tcPr>
            <w:tcW w:w="2110" w:type="dxa"/>
            <w:vAlign w:val="center"/>
          </w:tcPr>
          <w:p>
            <w:pPr>
              <w:jc w:val="center"/>
              <w:rPr>
                <w:rFonts w:ascii="宋体"/>
                <w:sz w:val="24"/>
              </w:rPr>
            </w:pPr>
            <w:r>
              <w:rPr>
                <w:rFonts w:ascii="宋体" w:hAnsi="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pPr>
              <w:jc w:val="center"/>
              <w:rPr>
                <w:rFonts w:ascii="宋体"/>
                <w:sz w:val="24"/>
              </w:rPr>
            </w:pPr>
            <w:r>
              <w:rPr>
                <w:rFonts w:ascii="宋体" w:hAnsi="宋体" w:cs="宋体"/>
                <w:sz w:val="24"/>
              </w:rPr>
              <w:t>65</w:t>
            </w:r>
            <w:r>
              <w:rPr>
                <w:rFonts w:hint="eastAsia" w:ascii="宋体" w:hAnsi="宋体" w:cs="宋体"/>
                <w:sz w:val="24"/>
              </w:rPr>
              <w:t>～</w:t>
            </w:r>
            <w:r>
              <w:rPr>
                <w:rFonts w:ascii="宋体" w:hAnsi="宋体" w:cs="宋体"/>
                <w:sz w:val="24"/>
              </w:rPr>
              <w:t>81</w:t>
            </w:r>
          </w:p>
        </w:tc>
        <w:tc>
          <w:tcPr>
            <w:tcW w:w="2110" w:type="dxa"/>
            <w:tcBorders>
              <w:right w:val="double" w:color="auto" w:sz="4" w:space="0"/>
            </w:tcBorders>
            <w:vAlign w:val="center"/>
          </w:tcPr>
          <w:p>
            <w:pPr>
              <w:jc w:val="center"/>
              <w:rPr>
                <w:rFonts w:ascii="宋体"/>
                <w:sz w:val="24"/>
              </w:rPr>
            </w:pPr>
            <w:r>
              <w:rPr>
                <w:rFonts w:ascii="宋体" w:hAnsi="宋体" w:cs="宋体"/>
                <w:sz w:val="24"/>
              </w:rPr>
              <w:t>13</w:t>
            </w:r>
          </w:p>
        </w:tc>
        <w:tc>
          <w:tcPr>
            <w:tcW w:w="2110" w:type="dxa"/>
            <w:tcBorders>
              <w:left w:val="double" w:color="auto" w:sz="4" w:space="0"/>
            </w:tcBorders>
            <w:vAlign w:val="center"/>
          </w:tcPr>
          <w:p>
            <w:pPr>
              <w:jc w:val="center"/>
              <w:rPr>
                <w:rFonts w:ascii="宋体"/>
                <w:sz w:val="24"/>
              </w:rPr>
            </w:pPr>
            <w:r>
              <w:rPr>
                <w:rFonts w:ascii="宋体" w:hAnsi="宋体" w:cs="宋体"/>
                <w:sz w:val="24"/>
              </w:rPr>
              <w:t>297</w:t>
            </w:r>
            <w:r>
              <w:rPr>
                <w:rFonts w:hint="eastAsia" w:ascii="宋体" w:hAnsi="宋体" w:cs="宋体"/>
                <w:sz w:val="24"/>
              </w:rPr>
              <w:t>～</w:t>
            </w:r>
            <w:r>
              <w:rPr>
                <w:rFonts w:ascii="宋体" w:hAnsi="宋体" w:cs="宋体"/>
                <w:sz w:val="24"/>
              </w:rPr>
              <w:t>343</w:t>
            </w:r>
          </w:p>
        </w:tc>
        <w:tc>
          <w:tcPr>
            <w:tcW w:w="2110" w:type="dxa"/>
            <w:vAlign w:val="center"/>
          </w:tcPr>
          <w:p>
            <w:pPr>
              <w:jc w:val="center"/>
              <w:rPr>
                <w:rFonts w:ascii="宋体"/>
                <w:sz w:val="24"/>
              </w:rPr>
            </w:pPr>
            <w:r>
              <w:rPr>
                <w:rFonts w:ascii="宋体" w:hAnsi="宋体" w:cs="宋体"/>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pPr>
              <w:jc w:val="center"/>
              <w:rPr>
                <w:rFonts w:ascii="宋体"/>
                <w:sz w:val="24"/>
              </w:rPr>
            </w:pPr>
            <w:r>
              <w:rPr>
                <w:rFonts w:ascii="宋体" w:hAnsi="宋体" w:cs="宋体"/>
                <w:sz w:val="24"/>
              </w:rPr>
              <w:t>82</w:t>
            </w:r>
            <w:r>
              <w:rPr>
                <w:rFonts w:hint="eastAsia" w:ascii="宋体" w:hAnsi="宋体" w:cs="宋体"/>
                <w:sz w:val="24"/>
              </w:rPr>
              <w:t>～</w:t>
            </w:r>
            <w:r>
              <w:rPr>
                <w:rFonts w:ascii="宋体" w:hAnsi="宋体" w:cs="宋体"/>
                <w:sz w:val="24"/>
              </w:rPr>
              <w:t>101</w:t>
            </w:r>
          </w:p>
        </w:tc>
        <w:tc>
          <w:tcPr>
            <w:tcW w:w="2110" w:type="dxa"/>
            <w:tcBorders>
              <w:right w:val="double" w:color="auto" w:sz="4" w:space="0"/>
            </w:tcBorders>
            <w:vAlign w:val="center"/>
          </w:tcPr>
          <w:p>
            <w:pPr>
              <w:jc w:val="center"/>
              <w:rPr>
                <w:rFonts w:ascii="宋体"/>
                <w:sz w:val="24"/>
              </w:rPr>
            </w:pPr>
            <w:r>
              <w:rPr>
                <w:rFonts w:ascii="宋体" w:hAnsi="宋体" w:cs="宋体"/>
                <w:sz w:val="24"/>
              </w:rPr>
              <w:t>14</w:t>
            </w:r>
          </w:p>
        </w:tc>
        <w:tc>
          <w:tcPr>
            <w:tcW w:w="2110" w:type="dxa"/>
            <w:tcBorders>
              <w:left w:val="double" w:color="auto" w:sz="4" w:space="0"/>
            </w:tcBorders>
            <w:vAlign w:val="center"/>
          </w:tcPr>
          <w:p>
            <w:pPr>
              <w:jc w:val="center"/>
              <w:rPr>
                <w:rFonts w:ascii="宋体"/>
                <w:sz w:val="24"/>
              </w:rPr>
            </w:pPr>
            <w:r>
              <w:rPr>
                <w:rFonts w:ascii="宋体" w:hAnsi="宋体" w:cs="宋体"/>
                <w:sz w:val="24"/>
              </w:rPr>
              <w:t>344</w:t>
            </w:r>
            <w:r>
              <w:rPr>
                <w:rFonts w:hint="eastAsia" w:ascii="宋体" w:hAnsi="宋体" w:cs="宋体"/>
                <w:sz w:val="24"/>
              </w:rPr>
              <w:t>～</w:t>
            </w:r>
            <w:r>
              <w:rPr>
                <w:rFonts w:ascii="宋体" w:hAnsi="宋体" w:cs="宋体"/>
                <w:sz w:val="24"/>
              </w:rPr>
              <w:t>394</w:t>
            </w:r>
          </w:p>
        </w:tc>
        <w:tc>
          <w:tcPr>
            <w:tcW w:w="2110" w:type="dxa"/>
            <w:vAlign w:val="center"/>
          </w:tcPr>
          <w:p>
            <w:pPr>
              <w:jc w:val="center"/>
              <w:rPr>
                <w:rFonts w:ascii="宋体"/>
                <w:sz w:val="24"/>
              </w:rPr>
            </w:pPr>
            <w:r>
              <w:rPr>
                <w:rFonts w:ascii="宋体" w:hAnsi="宋体" w:cs="宋体"/>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pPr>
              <w:jc w:val="center"/>
              <w:rPr>
                <w:rFonts w:ascii="宋体"/>
                <w:sz w:val="24"/>
              </w:rPr>
            </w:pPr>
            <w:r>
              <w:rPr>
                <w:rFonts w:ascii="宋体" w:hAnsi="宋体" w:cs="宋体"/>
                <w:sz w:val="24"/>
              </w:rPr>
              <w:t>102</w:t>
            </w:r>
            <w:r>
              <w:rPr>
                <w:rFonts w:hint="eastAsia" w:ascii="宋体" w:hAnsi="宋体" w:cs="宋体"/>
                <w:sz w:val="24"/>
              </w:rPr>
              <w:t>～</w:t>
            </w:r>
            <w:r>
              <w:rPr>
                <w:rFonts w:ascii="宋体" w:hAnsi="宋体" w:cs="宋体"/>
                <w:sz w:val="24"/>
              </w:rPr>
              <w:t>125</w:t>
            </w:r>
          </w:p>
        </w:tc>
        <w:tc>
          <w:tcPr>
            <w:tcW w:w="2110" w:type="dxa"/>
            <w:tcBorders>
              <w:right w:val="double" w:color="auto" w:sz="4" w:space="0"/>
            </w:tcBorders>
            <w:vAlign w:val="center"/>
          </w:tcPr>
          <w:p>
            <w:pPr>
              <w:jc w:val="center"/>
              <w:rPr>
                <w:rFonts w:ascii="宋体"/>
                <w:sz w:val="24"/>
              </w:rPr>
            </w:pPr>
            <w:r>
              <w:rPr>
                <w:rFonts w:ascii="宋体" w:hAnsi="宋体" w:cs="宋体"/>
                <w:sz w:val="24"/>
              </w:rPr>
              <w:t>15</w:t>
            </w:r>
          </w:p>
        </w:tc>
        <w:tc>
          <w:tcPr>
            <w:tcW w:w="2110" w:type="dxa"/>
            <w:tcBorders>
              <w:left w:val="double" w:color="auto" w:sz="4" w:space="0"/>
            </w:tcBorders>
            <w:vAlign w:val="center"/>
          </w:tcPr>
          <w:p>
            <w:pPr>
              <w:jc w:val="center"/>
              <w:rPr>
                <w:rFonts w:ascii="宋体"/>
                <w:sz w:val="24"/>
              </w:rPr>
            </w:pPr>
            <w:r>
              <w:rPr>
                <w:rFonts w:ascii="宋体" w:hAnsi="宋体" w:cs="宋体"/>
                <w:sz w:val="24"/>
              </w:rPr>
              <w:t>395</w:t>
            </w:r>
            <w:r>
              <w:rPr>
                <w:rFonts w:hint="eastAsia" w:ascii="宋体" w:hAnsi="宋体" w:cs="宋体"/>
                <w:sz w:val="24"/>
              </w:rPr>
              <w:t>～</w:t>
            </w:r>
            <w:r>
              <w:rPr>
                <w:rFonts w:ascii="宋体" w:hAnsi="宋体" w:cs="宋体"/>
                <w:sz w:val="24"/>
              </w:rPr>
              <w:t>450</w:t>
            </w:r>
          </w:p>
        </w:tc>
        <w:tc>
          <w:tcPr>
            <w:tcW w:w="2110" w:type="dxa"/>
            <w:vAlign w:val="center"/>
          </w:tcPr>
          <w:p>
            <w:pPr>
              <w:jc w:val="center"/>
              <w:rPr>
                <w:rFonts w:ascii="宋体"/>
                <w:sz w:val="24"/>
              </w:rPr>
            </w:pPr>
            <w:r>
              <w:rPr>
                <w:rFonts w:ascii="宋体" w:hAnsi="宋体" w:cs="宋体"/>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110" w:type="dxa"/>
            <w:vAlign w:val="center"/>
          </w:tcPr>
          <w:p>
            <w:pPr>
              <w:jc w:val="center"/>
              <w:rPr>
                <w:rFonts w:ascii="宋体"/>
                <w:sz w:val="24"/>
              </w:rPr>
            </w:pPr>
            <w:r>
              <w:rPr>
                <w:rFonts w:ascii="宋体" w:hAnsi="宋体" w:cs="宋体"/>
                <w:sz w:val="24"/>
              </w:rPr>
              <w:t>126</w:t>
            </w:r>
            <w:r>
              <w:rPr>
                <w:rFonts w:hint="eastAsia" w:ascii="宋体" w:hAnsi="宋体" w:cs="宋体"/>
                <w:sz w:val="24"/>
              </w:rPr>
              <w:t>～</w:t>
            </w:r>
            <w:r>
              <w:rPr>
                <w:rFonts w:ascii="宋体" w:hAnsi="宋体" w:cs="宋体"/>
                <w:sz w:val="24"/>
              </w:rPr>
              <w:t>151</w:t>
            </w:r>
          </w:p>
        </w:tc>
        <w:tc>
          <w:tcPr>
            <w:tcW w:w="2110" w:type="dxa"/>
            <w:tcBorders>
              <w:right w:val="double" w:color="auto" w:sz="4" w:space="0"/>
            </w:tcBorders>
            <w:vAlign w:val="center"/>
          </w:tcPr>
          <w:p>
            <w:pPr>
              <w:jc w:val="center"/>
              <w:rPr>
                <w:rFonts w:ascii="宋体"/>
                <w:sz w:val="24"/>
              </w:rPr>
            </w:pPr>
            <w:r>
              <w:rPr>
                <w:rFonts w:ascii="宋体" w:hAnsi="宋体" w:cs="宋体"/>
                <w:sz w:val="24"/>
              </w:rPr>
              <w:t>16</w:t>
            </w:r>
          </w:p>
        </w:tc>
        <w:tc>
          <w:tcPr>
            <w:tcW w:w="2110" w:type="dxa"/>
            <w:tcBorders>
              <w:left w:val="double" w:color="auto" w:sz="4" w:space="0"/>
            </w:tcBorders>
            <w:vAlign w:val="center"/>
          </w:tcPr>
          <w:p>
            <w:pPr>
              <w:jc w:val="center"/>
              <w:rPr>
                <w:rFonts w:ascii="宋体"/>
                <w:sz w:val="24"/>
              </w:rPr>
            </w:pPr>
            <w:r>
              <w:rPr>
                <w:rFonts w:ascii="宋体" w:hAnsi="宋体" w:cs="宋体"/>
                <w:sz w:val="24"/>
              </w:rPr>
              <w:t>451</w:t>
            </w:r>
            <w:r>
              <w:rPr>
                <w:rFonts w:hint="eastAsia" w:ascii="宋体" w:hAnsi="宋体" w:cs="宋体"/>
                <w:sz w:val="24"/>
              </w:rPr>
              <w:t>～</w:t>
            </w:r>
            <w:r>
              <w:rPr>
                <w:rFonts w:ascii="宋体" w:hAnsi="宋体" w:cs="宋体"/>
                <w:sz w:val="24"/>
              </w:rPr>
              <w:t>512</w:t>
            </w:r>
          </w:p>
        </w:tc>
        <w:tc>
          <w:tcPr>
            <w:tcW w:w="2110" w:type="dxa"/>
            <w:vAlign w:val="center"/>
          </w:tcPr>
          <w:p>
            <w:pPr>
              <w:jc w:val="center"/>
              <w:rPr>
                <w:rFonts w:ascii="宋体"/>
                <w:sz w:val="24"/>
              </w:rPr>
            </w:pPr>
            <w:r>
              <w:rPr>
                <w:rFonts w:ascii="宋体" w:hAnsi="宋体" w:cs="宋体"/>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pPr>
              <w:jc w:val="center"/>
              <w:rPr>
                <w:rFonts w:ascii="宋体"/>
                <w:sz w:val="24"/>
              </w:rPr>
            </w:pPr>
            <w:r>
              <w:rPr>
                <w:rFonts w:ascii="宋体" w:hAnsi="宋体" w:cs="宋体"/>
                <w:sz w:val="24"/>
              </w:rPr>
              <w:t>152</w:t>
            </w:r>
            <w:r>
              <w:rPr>
                <w:rFonts w:hint="eastAsia" w:ascii="宋体" w:hAnsi="宋体" w:cs="宋体"/>
                <w:sz w:val="24"/>
              </w:rPr>
              <w:t>～</w:t>
            </w:r>
            <w:r>
              <w:rPr>
                <w:rFonts w:ascii="宋体" w:hAnsi="宋体" w:cs="宋体"/>
                <w:sz w:val="24"/>
              </w:rPr>
              <w:t>181</w:t>
            </w:r>
          </w:p>
        </w:tc>
        <w:tc>
          <w:tcPr>
            <w:tcW w:w="2110" w:type="dxa"/>
            <w:tcBorders>
              <w:right w:val="double" w:color="auto" w:sz="4" w:space="0"/>
            </w:tcBorders>
            <w:vAlign w:val="center"/>
          </w:tcPr>
          <w:p>
            <w:pPr>
              <w:jc w:val="center"/>
              <w:rPr>
                <w:rFonts w:ascii="宋体"/>
                <w:sz w:val="24"/>
              </w:rPr>
            </w:pPr>
            <w:r>
              <w:rPr>
                <w:rFonts w:ascii="宋体" w:hAnsi="宋体" w:cs="宋体"/>
                <w:sz w:val="24"/>
              </w:rPr>
              <w:t>17</w:t>
            </w:r>
          </w:p>
        </w:tc>
        <w:tc>
          <w:tcPr>
            <w:tcW w:w="2110" w:type="dxa"/>
            <w:tcBorders>
              <w:left w:val="double" w:color="auto" w:sz="4" w:space="0"/>
            </w:tcBorders>
            <w:vAlign w:val="center"/>
          </w:tcPr>
          <w:p>
            <w:pPr>
              <w:jc w:val="center"/>
              <w:rPr>
                <w:rFonts w:ascii="宋体"/>
                <w:sz w:val="24"/>
              </w:rPr>
            </w:pPr>
          </w:p>
        </w:tc>
        <w:tc>
          <w:tcPr>
            <w:tcW w:w="2110" w:type="dxa"/>
            <w:vAlign w:val="center"/>
          </w:tcPr>
          <w:p>
            <w:pPr>
              <w:jc w:val="center"/>
              <w:rPr>
                <w:rFonts w:ascii="宋体"/>
                <w:sz w:val="24"/>
              </w:rPr>
            </w:pPr>
          </w:p>
        </w:tc>
      </w:tr>
    </w:tbl>
    <w:p>
      <w:pPr>
        <w:pStyle w:val="16"/>
        <w:widowControl w:val="0"/>
        <w:autoSpaceDE w:val="0"/>
        <w:autoSpaceDN w:val="0"/>
        <w:adjustRightInd w:val="0"/>
        <w:spacing w:before="0" w:beforeAutospacing="0" w:after="0" w:afterAutospacing="0" w:line="440" w:lineRule="exact"/>
        <w:ind w:firstLine="470" w:firstLineChars="196"/>
        <w:rPr>
          <w:rFonts w:ascii="宋体"/>
          <w:sz w:val="24"/>
          <w:szCs w:val="24"/>
          <w:lang w:eastAsia="zh-CN"/>
        </w:rPr>
      </w:pPr>
      <w:r>
        <w:rPr>
          <w:rFonts w:hint="eastAsia" w:ascii="宋体" w:hAnsi="宋体" w:cs="宋体"/>
          <w:color w:val="000000"/>
          <w:sz w:val="24"/>
          <w:szCs w:val="24"/>
          <w:lang w:eastAsia="zh-CN"/>
        </w:rPr>
        <w:t>所有抽样检验的样品应进行封存，并在瓶口处张贴封条，如需保留于企业，在未经允许企业不得擅自启封。</w:t>
      </w:r>
      <w:r>
        <w:rPr>
          <w:rFonts w:hint="eastAsia" w:ascii="宋体" w:hAnsi="宋体" w:cs="宋体"/>
          <w:sz w:val="24"/>
          <w:szCs w:val="24"/>
          <w:lang w:eastAsia="zh-CN"/>
        </w:rPr>
        <w:t>备用样品保管单位应妥善保管。当受检单位或者样品经过确认的生产企业对检验结果提出异议，复检需要启用备用样品。对封存于企业的备样，告知企业有妥善保存的义务，若有损坏遗失等造成不能进行复检的情况，视同受检单位放弃复检的权利。</w:t>
      </w:r>
    </w:p>
    <w:p>
      <w:pPr>
        <w:pStyle w:val="15"/>
        <w:widowControl w:val="0"/>
        <w:autoSpaceDE w:val="0"/>
        <w:autoSpaceDN w:val="0"/>
        <w:adjustRightInd w:val="0"/>
        <w:spacing w:before="0" w:beforeAutospacing="0" w:after="0" w:afterAutospacing="0" w:line="440" w:lineRule="exact"/>
        <w:jc w:val="left"/>
        <w:rPr>
          <w:rFonts w:ascii="宋体" w:hAnsi="宋体"/>
          <w:b/>
          <w:bCs/>
          <w:color w:val="000000"/>
          <w:sz w:val="24"/>
          <w:szCs w:val="24"/>
          <w:lang w:eastAsia="zh-CN"/>
        </w:rPr>
      </w:pPr>
      <w:r>
        <w:rPr>
          <w:rFonts w:hint="eastAsia" w:ascii="宋体" w:hAnsi="宋体" w:cs="宋体"/>
          <w:b/>
          <w:bCs/>
          <w:color w:val="000000"/>
          <w:sz w:val="24"/>
          <w:szCs w:val="24"/>
          <w:lang w:eastAsia="zh-CN"/>
        </w:rPr>
        <w:t>二、检验依据</w:t>
      </w:r>
    </w:p>
    <w:p>
      <w:pPr>
        <w:pStyle w:val="15"/>
        <w:widowControl w:val="0"/>
        <w:autoSpaceDE w:val="0"/>
        <w:autoSpaceDN w:val="0"/>
        <w:adjustRightInd w:val="0"/>
        <w:spacing w:before="0" w:beforeAutospacing="0" w:after="0" w:afterAutospacing="0" w:line="440" w:lineRule="exact"/>
        <w:ind w:firstLine="470" w:firstLineChars="196"/>
        <w:jc w:val="left"/>
        <w:rPr>
          <w:rFonts w:ascii="宋体" w:hAnsi="宋体"/>
          <w:sz w:val="24"/>
          <w:szCs w:val="24"/>
          <w:lang w:eastAsia="zh-CN"/>
        </w:rPr>
      </w:pPr>
      <w:r>
        <w:rPr>
          <w:rFonts w:ascii="宋体" w:hAnsi="宋体" w:cs="宋体"/>
          <w:sz w:val="24"/>
          <w:szCs w:val="24"/>
          <w:lang w:eastAsia="zh-CN"/>
        </w:rPr>
        <w:t>2.</w:t>
      </w:r>
      <w:r>
        <w:rPr>
          <w:rFonts w:ascii="宋体" w:cs="宋体"/>
          <w:sz w:val="24"/>
          <w:szCs w:val="24"/>
          <w:lang w:eastAsia="zh-CN"/>
        </w:rPr>
        <w:t>1</w:t>
      </w:r>
      <w:r>
        <w:rPr>
          <w:rFonts w:hint="eastAsia" w:ascii="宋体" w:cs="宋体"/>
          <w:sz w:val="24"/>
          <w:szCs w:val="24"/>
          <w:lang w:eastAsia="zh-CN"/>
        </w:rPr>
        <w:t>、肥料产品</w:t>
      </w:r>
      <w:r>
        <w:rPr>
          <w:rFonts w:hint="eastAsia" w:ascii="宋体" w:hAnsi="宋体" w:cs="宋体"/>
          <w:sz w:val="24"/>
          <w:szCs w:val="24"/>
          <w:lang w:eastAsia="zh-CN"/>
        </w:rPr>
        <w:t>检验项目</w:t>
      </w:r>
    </w:p>
    <w:p>
      <w:pPr>
        <w:pStyle w:val="15"/>
        <w:widowControl w:val="0"/>
        <w:autoSpaceDE w:val="0"/>
        <w:autoSpaceDN w:val="0"/>
        <w:adjustRightInd w:val="0"/>
        <w:spacing w:before="0" w:beforeAutospacing="0" w:after="0" w:afterAutospacing="0" w:line="440" w:lineRule="exact"/>
        <w:ind w:firstLine="470" w:firstLineChars="196"/>
        <w:jc w:val="left"/>
        <w:rPr>
          <w:rFonts w:ascii="宋体" w:hAnsi="宋体"/>
          <w:b/>
          <w:bCs/>
          <w:color w:val="000000"/>
          <w:sz w:val="24"/>
          <w:szCs w:val="24"/>
          <w:lang w:eastAsia="zh-CN"/>
        </w:rPr>
      </w:pPr>
      <w:r>
        <w:rPr>
          <w:rFonts w:ascii="宋体" w:hAnsi="宋体" w:cs="宋体"/>
          <w:sz w:val="24"/>
          <w:szCs w:val="24"/>
          <w:lang w:eastAsia="zh-CN"/>
        </w:rPr>
        <w:t>2.1.1</w:t>
      </w:r>
      <w:r>
        <w:rPr>
          <w:rFonts w:hint="eastAsia" w:ascii="宋体" w:hAnsi="宋体" w:cs="宋体"/>
          <w:sz w:val="24"/>
          <w:szCs w:val="24"/>
          <w:lang w:eastAsia="zh-CN"/>
        </w:rPr>
        <w:t>、过磷酸钙检验项目见表</w:t>
      </w:r>
      <w:r>
        <w:rPr>
          <w:rFonts w:ascii="宋体" w:hAnsi="宋体" w:cs="宋体"/>
          <w:sz w:val="24"/>
          <w:szCs w:val="24"/>
          <w:lang w:eastAsia="zh-CN"/>
        </w:rPr>
        <w:t>2</w:t>
      </w:r>
      <w:r>
        <w:rPr>
          <w:rFonts w:hint="eastAsia" w:ascii="宋体" w:hAnsi="宋体" w:cs="宋体"/>
          <w:sz w:val="24"/>
          <w:szCs w:val="24"/>
          <w:lang w:eastAsia="zh-CN"/>
        </w:rPr>
        <w:t>。</w:t>
      </w:r>
    </w:p>
    <w:p>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2  </w:t>
      </w:r>
      <w:r>
        <w:rPr>
          <w:rFonts w:hint="eastAsia" w:ascii="宋体" w:hAnsi="宋体" w:cs="宋体"/>
          <w:sz w:val="24"/>
          <w:szCs w:val="24"/>
          <w:lang w:eastAsia="zh-CN"/>
        </w:rPr>
        <w:t>过磷酸钙检验项目</w:t>
      </w:r>
    </w:p>
    <w:tbl>
      <w:tblPr>
        <w:tblStyle w:val="8"/>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626"/>
        <w:gridCol w:w="238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758" w:type="dxa"/>
            <w:vMerge w:val="restart"/>
            <w:vAlign w:val="center"/>
          </w:tcPr>
          <w:p>
            <w:pPr>
              <w:snapToGrid w:val="0"/>
              <w:jc w:val="center"/>
              <w:rPr>
                <w:rFonts w:ascii="宋体"/>
                <w:sz w:val="24"/>
              </w:rPr>
            </w:pPr>
            <w:r>
              <w:rPr>
                <w:rFonts w:hint="eastAsia" w:ascii="宋体" w:hAnsi="宋体" w:cs="宋体"/>
                <w:sz w:val="24"/>
              </w:rPr>
              <w:t>序号</w:t>
            </w:r>
          </w:p>
        </w:tc>
        <w:tc>
          <w:tcPr>
            <w:tcW w:w="2626" w:type="dxa"/>
            <w:vMerge w:val="restart"/>
            <w:vAlign w:val="center"/>
          </w:tcPr>
          <w:p>
            <w:pPr>
              <w:snapToGrid w:val="0"/>
              <w:jc w:val="center"/>
              <w:rPr>
                <w:rFonts w:ascii="宋体"/>
                <w:sz w:val="24"/>
              </w:rPr>
            </w:pPr>
            <w:r>
              <w:rPr>
                <w:rFonts w:hint="eastAsia" w:ascii="宋体" w:hAnsi="宋体" w:cs="宋体"/>
                <w:sz w:val="24"/>
              </w:rPr>
              <w:t>检验项目</w:t>
            </w:r>
          </w:p>
        </w:tc>
        <w:tc>
          <w:tcPr>
            <w:tcW w:w="2387" w:type="dxa"/>
            <w:vMerge w:val="restart"/>
            <w:vAlign w:val="center"/>
          </w:tcPr>
          <w:p>
            <w:pPr>
              <w:snapToGrid w:val="0"/>
              <w:jc w:val="center"/>
              <w:rPr>
                <w:rFonts w:ascii="宋体"/>
                <w:sz w:val="24"/>
              </w:rPr>
            </w:pPr>
            <w:r>
              <w:rPr>
                <w:rFonts w:hint="eastAsia" w:ascii="宋体" w:hAnsi="宋体" w:cs="宋体"/>
                <w:sz w:val="24"/>
              </w:rPr>
              <w:t>依据法律法规或标准</w:t>
            </w:r>
          </w:p>
        </w:tc>
        <w:tc>
          <w:tcPr>
            <w:tcW w:w="2831" w:type="dxa"/>
            <w:vMerge w:val="restart"/>
            <w:vAlign w:val="center"/>
          </w:tcPr>
          <w:p>
            <w:pPr>
              <w:snapToGrid w:val="0"/>
              <w:jc w:val="center"/>
              <w:rPr>
                <w:rFonts w:ascii="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8" w:type="dxa"/>
            <w:vMerge w:val="continue"/>
            <w:vAlign w:val="center"/>
          </w:tcPr>
          <w:p>
            <w:pPr>
              <w:snapToGrid w:val="0"/>
              <w:jc w:val="center"/>
              <w:rPr>
                <w:rFonts w:ascii="宋体"/>
                <w:sz w:val="24"/>
              </w:rPr>
            </w:pPr>
          </w:p>
        </w:tc>
        <w:tc>
          <w:tcPr>
            <w:tcW w:w="2626" w:type="dxa"/>
            <w:vMerge w:val="continue"/>
            <w:vAlign w:val="center"/>
          </w:tcPr>
          <w:p>
            <w:pPr>
              <w:snapToGrid w:val="0"/>
              <w:jc w:val="center"/>
              <w:rPr>
                <w:rFonts w:ascii="宋体"/>
                <w:sz w:val="24"/>
              </w:rPr>
            </w:pPr>
          </w:p>
        </w:tc>
        <w:tc>
          <w:tcPr>
            <w:tcW w:w="2387" w:type="dxa"/>
            <w:vMerge w:val="continue"/>
            <w:vAlign w:val="center"/>
          </w:tcPr>
          <w:p>
            <w:pPr>
              <w:snapToGrid w:val="0"/>
              <w:jc w:val="center"/>
              <w:rPr>
                <w:rFonts w:ascii="宋体"/>
                <w:sz w:val="24"/>
              </w:rPr>
            </w:pPr>
          </w:p>
        </w:tc>
        <w:tc>
          <w:tcPr>
            <w:tcW w:w="2831"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hAnsi="宋体" w:cs="宋体"/>
                <w:sz w:val="24"/>
              </w:rPr>
            </w:pPr>
            <w:r>
              <w:rPr>
                <w:rFonts w:ascii="宋体" w:hAnsi="宋体" w:cs="宋体"/>
                <w:sz w:val="24"/>
              </w:rPr>
              <w:t>1</w:t>
            </w:r>
          </w:p>
        </w:tc>
        <w:tc>
          <w:tcPr>
            <w:tcW w:w="262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外观</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ascii="宋体" w:hAnsi="宋体" w:cs="宋体"/>
                <w:sz w:val="24"/>
              </w:rPr>
              <w:t>GB/T 20413-2017</w:t>
            </w:r>
            <w:r>
              <w:rPr>
                <w:rFonts w:hint="eastAsia"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hAnsi="宋体" w:cs="宋体"/>
                <w:sz w:val="24"/>
              </w:rPr>
            </w:pPr>
            <w:r>
              <w:rPr>
                <w:rFonts w:ascii="宋体" w:hAnsi="宋体" w:cs="宋体"/>
                <w:sz w:val="24"/>
              </w:rPr>
              <w:t>2</w:t>
            </w:r>
          </w:p>
        </w:tc>
        <w:tc>
          <w:tcPr>
            <w:tcW w:w="262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有效磷（以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的质量分数</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GB/T 20413-2017</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GB/T 20413-2017</w:t>
            </w:r>
            <w:r>
              <w:rPr>
                <w:rFonts w:hint="eastAsia" w:ascii="宋体" w:hAnsi="宋体" w:cs="宋体"/>
                <w:sz w:val="24"/>
              </w:rPr>
              <w:t>（</w:t>
            </w:r>
            <w:r>
              <w:rPr>
                <w:rFonts w:ascii="宋体" w:hAnsi="宋体" w:cs="宋体"/>
                <w:sz w:val="24"/>
              </w:rPr>
              <w:t>5.3</w:t>
            </w: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3</w:t>
            </w:r>
          </w:p>
        </w:tc>
        <w:tc>
          <w:tcPr>
            <w:tcW w:w="262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水溶性磷（以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的质量分数</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r>
              <w:rPr>
                <w:rFonts w:hint="eastAsia" w:ascii="宋体" w:hAnsi="宋体" w:cs="宋体"/>
                <w:sz w:val="24"/>
              </w:rPr>
              <w:t>（</w:t>
            </w:r>
            <w:r>
              <w:rPr>
                <w:rFonts w:ascii="宋体" w:hAnsi="宋体" w:cs="宋体"/>
                <w:sz w:val="24"/>
              </w:rPr>
              <w:t>5.3</w:t>
            </w: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4</w:t>
            </w:r>
          </w:p>
        </w:tc>
        <w:tc>
          <w:tcPr>
            <w:tcW w:w="262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硫（以S计）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的质量分数</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 xml:space="preserve">GB/T </w:t>
            </w:r>
            <w:r>
              <w:rPr>
                <w:rFonts w:hint="eastAsia" w:ascii="宋体" w:hAnsi="宋体" w:cs="宋体"/>
                <w:sz w:val="24"/>
              </w:rPr>
              <w:t>19203</w:t>
            </w:r>
            <w:r>
              <w:rPr>
                <w:rFonts w:ascii="宋体" w:hAnsi="宋体" w:cs="宋体"/>
                <w:sz w:val="24"/>
              </w:rPr>
              <w:t>-20</w:t>
            </w:r>
            <w:r>
              <w:rPr>
                <w:rFonts w:hint="eastAsia" w:ascii="宋体" w:hAnsi="宋体" w:cs="宋体"/>
                <w:sz w:val="24"/>
              </w:rPr>
              <w:t>03（3.5）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5</w:t>
            </w:r>
          </w:p>
        </w:tc>
        <w:tc>
          <w:tcPr>
            <w:tcW w:w="262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游离酸（以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的质量分数</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GB/T 20413-2017</w:t>
            </w:r>
            <w:r>
              <w:rPr>
                <w:rFonts w:hint="eastAsia" w:ascii="宋体" w:hAnsi="宋体" w:cs="宋体"/>
                <w:sz w:val="24"/>
              </w:rPr>
              <w:t>（</w:t>
            </w:r>
            <w:r>
              <w:rPr>
                <w:rFonts w:ascii="宋体" w:hAnsi="宋体" w:cs="宋体"/>
                <w:sz w:val="24"/>
              </w:rPr>
              <w:t>5.5</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6</w:t>
            </w:r>
          </w:p>
        </w:tc>
        <w:tc>
          <w:tcPr>
            <w:tcW w:w="262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游离水的质量分数</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r>
              <w:rPr>
                <w:rFonts w:hint="eastAsia" w:ascii="宋体" w:hAnsi="宋体" w:cs="宋体"/>
                <w:sz w:val="24"/>
              </w:rPr>
              <w:t>（</w:t>
            </w:r>
            <w:r>
              <w:rPr>
                <w:rFonts w:ascii="宋体" w:hAnsi="宋体" w:cs="宋体"/>
                <w:sz w:val="24"/>
              </w:rPr>
              <w:t>5.6</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7</w:t>
            </w:r>
          </w:p>
        </w:tc>
        <w:tc>
          <w:tcPr>
            <w:tcW w:w="262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粒度（</w:t>
            </w:r>
            <w:r>
              <w:rPr>
                <w:rFonts w:ascii="宋体" w:hAnsi="宋体" w:cs="宋体"/>
                <w:sz w:val="24"/>
              </w:rPr>
              <w:t>1.00mm-4.75mm</w:t>
            </w:r>
            <w:r>
              <w:rPr>
                <w:rFonts w:hint="eastAsia" w:ascii="宋体" w:hAnsi="宋体" w:cs="宋体"/>
                <w:sz w:val="24"/>
              </w:rPr>
              <w:t>或</w:t>
            </w:r>
            <w:r>
              <w:rPr>
                <w:rFonts w:ascii="宋体" w:hAnsi="宋体" w:cs="宋体"/>
                <w:sz w:val="24"/>
              </w:rPr>
              <w:t>3.35mm-5.60mm</w:t>
            </w:r>
            <w:r>
              <w:rPr>
                <w:rFonts w:hint="eastAsia" w:ascii="宋体" w:hAnsi="宋体" w:cs="宋体"/>
                <w:sz w:val="24"/>
              </w:rPr>
              <w:t>）的质量分数</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r>
              <w:rPr>
                <w:rFonts w:hint="eastAsia" w:ascii="宋体" w:hAnsi="宋体" w:cs="宋体"/>
                <w:sz w:val="24"/>
              </w:rPr>
              <w:t>（</w:t>
            </w:r>
            <w:r>
              <w:rPr>
                <w:rFonts w:ascii="宋体" w:hAnsi="宋体" w:cs="宋体"/>
                <w:sz w:val="24"/>
              </w:rPr>
              <w:t>5.7</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8</w:t>
            </w:r>
          </w:p>
        </w:tc>
        <w:tc>
          <w:tcPr>
            <w:tcW w:w="262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bCs/>
                <w:kern w:val="2"/>
                <w:sz w:val="24"/>
                <w:szCs w:val="24"/>
                <w:lang w:val="en-US" w:eastAsia="zh-CN" w:bidi="ar-SA"/>
              </w:rPr>
            </w:pPr>
            <w:r>
              <w:rPr>
                <w:rFonts w:hint="eastAsia"/>
                <w:bCs/>
                <w:sz w:val="24"/>
              </w:rPr>
              <w:t>总镉</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lang w:val="en-US" w:eastAsia="zh-CN"/>
              </w:rPr>
            </w:pPr>
            <w:r>
              <w:rPr>
                <w:rFonts w:hint="eastAsia" w:ascii="宋体" w:hAnsi="宋体" w:cs="宋体"/>
                <w:sz w:val="24"/>
              </w:rPr>
              <w:t>GB 38400-2019</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ascii="宋体" w:hAnsi="宋体" w:cs="宋体"/>
                <w:sz w:val="24"/>
              </w:rPr>
              <w:t>GB/T 23349-2</w:t>
            </w:r>
            <w:r>
              <w:rPr>
                <w:rFonts w:hint="eastAsia" w:ascii="宋体" w:hAnsi="宋体" w:cs="宋体"/>
                <w:sz w:val="24"/>
              </w:rPr>
              <w:t>020（3.3）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9</w:t>
            </w:r>
          </w:p>
        </w:tc>
        <w:tc>
          <w:tcPr>
            <w:tcW w:w="262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bCs/>
                <w:sz w:val="24"/>
              </w:rPr>
              <w:t>总汞</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lang w:val="en-US" w:eastAsia="zh-CN"/>
              </w:rPr>
            </w:pPr>
            <w:r>
              <w:rPr>
                <w:rFonts w:hint="eastAsia" w:ascii="宋体" w:hAnsi="宋体" w:cs="宋体"/>
                <w:sz w:val="24"/>
              </w:rPr>
              <w:t>GB 38400-2019</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ascii="宋体" w:hAnsi="宋体" w:cs="宋体"/>
                <w:sz w:val="24"/>
              </w:rPr>
              <w:t>GB/T 23349-2</w:t>
            </w:r>
            <w:r>
              <w:rPr>
                <w:rFonts w:hint="eastAsia" w:ascii="宋体" w:hAnsi="宋体" w:cs="宋体"/>
                <w:sz w:val="24"/>
              </w:rPr>
              <w:t>020（3.6）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10</w:t>
            </w:r>
          </w:p>
        </w:tc>
        <w:tc>
          <w:tcPr>
            <w:tcW w:w="262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bCs/>
                <w:sz w:val="24"/>
              </w:rPr>
              <w:t>总砷</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lang w:val="en-US" w:eastAsia="zh-CN"/>
              </w:rPr>
            </w:pPr>
            <w:r>
              <w:rPr>
                <w:rFonts w:hint="eastAsia" w:ascii="宋体" w:hAnsi="宋体" w:cs="宋体"/>
                <w:sz w:val="24"/>
              </w:rPr>
              <w:t>GB 38400-2019</w:t>
            </w:r>
          </w:p>
        </w:tc>
        <w:tc>
          <w:tcPr>
            <w:tcW w:w="283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ascii="宋体" w:hAnsi="宋体" w:cs="宋体"/>
                <w:sz w:val="24"/>
              </w:rPr>
              <w:t>GB/T 23349-2</w:t>
            </w:r>
            <w:r>
              <w:rPr>
                <w:rFonts w:hint="eastAsia" w:ascii="宋体" w:hAnsi="宋体" w:cs="宋体"/>
                <w:sz w:val="24"/>
              </w:rPr>
              <w:t>020（3.2）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11</w:t>
            </w:r>
          </w:p>
        </w:tc>
        <w:tc>
          <w:tcPr>
            <w:tcW w:w="262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bCs/>
                <w:sz w:val="24"/>
              </w:rPr>
              <w:t>总铅</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eastAsia="宋体" w:cs="宋体"/>
                <w:kern w:val="2"/>
                <w:sz w:val="24"/>
                <w:szCs w:val="24"/>
                <w:lang w:val="en-US" w:eastAsia="zh-CN" w:bidi="ar-SA"/>
              </w:rPr>
            </w:pPr>
            <w:r>
              <w:rPr>
                <w:rFonts w:hint="eastAsia" w:ascii="宋体" w:hAnsi="宋体" w:cs="宋体"/>
                <w:sz w:val="24"/>
              </w:rPr>
              <w:t>GB 38400-2019</w:t>
            </w:r>
          </w:p>
        </w:tc>
        <w:tc>
          <w:tcPr>
            <w:tcW w:w="283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kern w:val="2"/>
                <w:sz w:val="24"/>
                <w:szCs w:val="24"/>
                <w:lang w:val="en-US" w:eastAsia="zh-CN" w:bidi="ar-SA"/>
              </w:rPr>
            </w:pPr>
            <w:r>
              <w:rPr>
                <w:rFonts w:ascii="宋体" w:hAnsi="宋体" w:cs="宋体"/>
                <w:sz w:val="24"/>
              </w:rPr>
              <w:t>GB/T 23349-2</w:t>
            </w:r>
            <w:r>
              <w:rPr>
                <w:rFonts w:hint="eastAsia" w:ascii="宋体" w:hAnsi="宋体" w:cs="宋体"/>
                <w:sz w:val="24"/>
              </w:rPr>
              <w:t>020（3.5）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12</w:t>
            </w:r>
          </w:p>
        </w:tc>
        <w:tc>
          <w:tcPr>
            <w:tcW w:w="262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ascii="宋体" w:hAnsi="宋体"/>
                <w:bCs/>
                <w:sz w:val="24"/>
              </w:rPr>
              <w:t>总</w:t>
            </w:r>
            <w:r>
              <w:rPr>
                <w:rFonts w:ascii="宋体" w:hAnsi="宋体"/>
                <w:bCs/>
                <w:sz w:val="24"/>
              </w:rPr>
              <w:t>铬</w:t>
            </w:r>
          </w:p>
        </w:tc>
        <w:tc>
          <w:tcPr>
            <w:tcW w:w="238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eastAsia="宋体" w:cs="宋体"/>
                <w:kern w:val="2"/>
                <w:sz w:val="24"/>
                <w:szCs w:val="24"/>
                <w:lang w:val="en-US" w:eastAsia="zh-CN" w:bidi="ar-SA"/>
              </w:rPr>
            </w:pPr>
            <w:r>
              <w:rPr>
                <w:rFonts w:hint="eastAsia" w:ascii="宋体" w:hAnsi="宋体" w:cs="宋体"/>
                <w:sz w:val="24"/>
              </w:rPr>
              <w:t>GB 38400-2019</w:t>
            </w:r>
          </w:p>
        </w:tc>
        <w:tc>
          <w:tcPr>
            <w:tcW w:w="283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kern w:val="2"/>
                <w:sz w:val="24"/>
                <w:szCs w:val="24"/>
                <w:lang w:val="en-US" w:eastAsia="zh-CN" w:bidi="ar-SA"/>
              </w:rPr>
            </w:pPr>
            <w:r>
              <w:rPr>
                <w:rFonts w:ascii="宋体" w:hAnsi="宋体" w:cs="宋体"/>
                <w:sz w:val="24"/>
              </w:rPr>
              <w:t>GB/T 23349-2</w:t>
            </w:r>
            <w:r>
              <w:rPr>
                <w:rFonts w:hint="eastAsia" w:ascii="宋体" w:hAnsi="宋体" w:cs="宋体"/>
                <w:sz w:val="24"/>
              </w:rPr>
              <w:t>020（3.4）</w:t>
            </w:r>
          </w:p>
        </w:tc>
      </w:tr>
    </w:tbl>
    <w:p>
      <w:pPr>
        <w:snapToGrid w:val="0"/>
        <w:rPr>
          <w:rFonts w:hint="eastAsia" w:ascii="宋体" w:hAnsi="宋体" w:eastAsia="宋体" w:cs="宋体"/>
          <w:color w:val="000000"/>
          <w:kern w:val="0"/>
          <w:sz w:val="24"/>
          <w:szCs w:val="24"/>
          <w:lang w:val="ru-RU" w:eastAsia="zh-CN" w:bidi="ar-SA"/>
        </w:rPr>
      </w:pPr>
      <w:r>
        <w:rPr>
          <w:rFonts w:hint="eastAsia" w:ascii="宋体" w:hAnsi="宋体" w:cs="宋体"/>
          <w:bCs/>
          <w:szCs w:val="21"/>
        </w:rPr>
        <w:t xml:space="preserve">  </w:t>
      </w:r>
      <w:r>
        <w:rPr>
          <w:rFonts w:hint="eastAsia" w:ascii="宋体" w:hAnsi="宋体" w:cs="宋体"/>
          <w:bCs/>
          <w:szCs w:val="21"/>
          <w:lang w:val="en-US" w:eastAsia="zh-CN"/>
        </w:rPr>
        <w:t xml:space="preserve">  </w:t>
      </w:r>
      <w:r>
        <w:rPr>
          <w:rFonts w:hint="eastAsia" w:ascii="宋体" w:hAnsi="宋体" w:eastAsia="宋体" w:cs="宋体"/>
          <w:color w:val="000000"/>
          <w:kern w:val="0"/>
          <w:sz w:val="24"/>
          <w:szCs w:val="24"/>
          <w:lang w:val="ru-RU" w:eastAsia="zh-CN" w:bidi="ar-SA"/>
        </w:rPr>
        <w:t>执行企业标准、团体标准、地方标准的产品，检验项目参照上述内容执行。</w:t>
      </w:r>
    </w:p>
    <w:p>
      <w:pPr>
        <w:snapToGrid w:val="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凡是注日期的文件，其随后所有的修改单（不包括勘误的内容）或修订版不适用于本细则。凡是不注日期的文件，其最新版本适用于本细则。</w:t>
      </w:r>
    </w:p>
    <w:p>
      <w:pPr>
        <w:pStyle w:val="15"/>
        <w:widowControl w:val="0"/>
        <w:autoSpaceDE w:val="0"/>
        <w:autoSpaceDN w:val="0"/>
        <w:adjustRightInd w:val="0"/>
        <w:spacing w:before="0" w:beforeAutospacing="0" w:after="0" w:afterAutospacing="0" w:line="500" w:lineRule="exact"/>
        <w:ind w:firstLine="470" w:firstLineChars="196"/>
        <w:jc w:val="left"/>
        <w:rPr>
          <w:rFonts w:ascii="宋体" w:hAnsi="宋体"/>
          <w:b/>
          <w:bCs/>
          <w:color w:val="000000"/>
          <w:sz w:val="24"/>
          <w:szCs w:val="24"/>
          <w:lang w:eastAsia="zh-CN"/>
        </w:rPr>
      </w:pPr>
      <w:r>
        <w:rPr>
          <w:rFonts w:ascii="宋体" w:hAnsi="宋体" w:cs="宋体"/>
          <w:sz w:val="24"/>
          <w:szCs w:val="24"/>
          <w:lang w:eastAsia="zh-CN"/>
        </w:rPr>
        <w:t>2.1.2</w:t>
      </w:r>
      <w:r>
        <w:rPr>
          <w:rFonts w:hint="eastAsia" w:ascii="宋体" w:hAnsi="宋体" w:cs="宋体"/>
          <w:sz w:val="24"/>
          <w:szCs w:val="24"/>
          <w:lang w:eastAsia="zh-CN"/>
        </w:rPr>
        <w:t>、复合肥料检验项目见表</w:t>
      </w:r>
      <w:r>
        <w:rPr>
          <w:rFonts w:ascii="宋体" w:hAnsi="宋体" w:cs="宋体"/>
          <w:sz w:val="24"/>
          <w:szCs w:val="24"/>
          <w:lang w:eastAsia="zh-CN"/>
        </w:rPr>
        <w:t>3</w:t>
      </w:r>
      <w:r>
        <w:rPr>
          <w:rFonts w:hint="eastAsia" w:ascii="宋体" w:hAnsi="宋体" w:cs="宋体"/>
          <w:sz w:val="24"/>
          <w:szCs w:val="24"/>
          <w:lang w:eastAsia="zh-CN"/>
        </w:rPr>
        <w:t>。</w:t>
      </w:r>
    </w:p>
    <w:p>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3  </w:t>
      </w:r>
      <w:r>
        <w:rPr>
          <w:rFonts w:hint="eastAsia" w:ascii="宋体" w:hAnsi="宋体" w:cs="宋体"/>
          <w:sz w:val="24"/>
          <w:szCs w:val="24"/>
          <w:lang w:eastAsia="zh-CN"/>
        </w:rPr>
        <w:t>复合肥料检验项目</w:t>
      </w:r>
    </w:p>
    <w:tbl>
      <w:tblPr>
        <w:tblStyle w:val="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539"/>
        <w:gridCol w:w="2472"/>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8" w:type="dxa"/>
            <w:vMerge w:val="restart"/>
            <w:vAlign w:val="center"/>
          </w:tcPr>
          <w:p>
            <w:pPr>
              <w:snapToGrid w:val="0"/>
              <w:jc w:val="center"/>
              <w:rPr>
                <w:rFonts w:ascii="宋体"/>
                <w:sz w:val="24"/>
              </w:rPr>
            </w:pPr>
            <w:r>
              <w:rPr>
                <w:rFonts w:hint="eastAsia" w:ascii="宋体" w:hAnsi="宋体" w:cs="宋体"/>
                <w:sz w:val="24"/>
              </w:rPr>
              <w:t>序号</w:t>
            </w:r>
          </w:p>
        </w:tc>
        <w:tc>
          <w:tcPr>
            <w:tcW w:w="2539" w:type="dxa"/>
            <w:vMerge w:val="restart"/>
            <w:vAlign w:val="center"/>
          </w:tcPr>
          <w:p>
            <w:pPr>
              <w:snapToGrid w:val="0"/>
              <w:jc w:val="center"/>
              <w:rPr>
                <w:rFonts w:ascii="宋体"/>
                <w:sz w:val="24"/>
              </w:rPr>
            </w:pPr>
            <w:r>
              <w:rPr>
                <w:rFonts w:hint="eastAsia" w:ascii="宋体" w:hAnsi="宋体" w:cs="宋体"/>
                <w:sz w:val="24"/>
              </w:rPr>
              <w:t>检验项目</w:t>
            </w:r>
          </w:p>
        </w:tc>
        <w:tc>
          <w:tcPr>
            <w:tcW w:w="2472" w:type="dxa"/>
            <w:vMerge w:val="restart"/>
            <w:vAlign w:val="center"/>
          </w:tcPr>
          <w:p>
            <w:pPr>
              <w:snapToGrid w:val="0"/>
              <w:jc w:val="center"/>
              <w:rPr>
                <w:rFonts w:ascii="宋体"/>
                <w:sz w:val="24"/>
              </w:rPr>
            </w:pPr>
            <w:r>
              <w:rPr>
                <w:rFonts w:hint="eastAsia" w:ascii="宋体" w:hAnsi="宋体" w:cs="宋体"/>
                <w:sz w:val="24"/>
              </w:rPr>
              <w:t>依据法律法规或标准</w:t>
            </w:r>
          </w:p>
        </w:tc>
        <w:tc>
          <w:tcPr>
            <w:tcW w:w="3310" w:type="dxa"/>
            <w:vMerge w:val="restart"/>
            <w:vAlign w:val="center"/>
          </w:tcPr>
          <w:p>
            <w:pPr>
              <w:snapToGrid w:val="0"/>
              <w:jc w:val="center"/>
              <w:rPr>
                <w:rFonts w:ascii="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758" w:type="dxa"/>
            <w:vMerge w:val="continue"/>
            <w:vAlign w:val="center"/>
          </w:tcPr>
          <w:p>
            <w:pPr>
              <w:snapToGrid w:val="0"/>
              <w:jc w:val="center"/>
              <w:rPr>
                <w:rFonts w:ascii="宋体"/>
                <w:sz w:val="24"/>
              </w:rPr>
            </w:pPr>
          </w:p>
        </w:tc>
        <w:tc>
          <w:tcPr>
            <w:tcW w:w="2539" w:type="dxa"/>
            <w:vMerge w:val="continue"/>
            <w:vAlign w:val="center"/>
          </w:tcPr>
          <w:p>
            <w:pPr>
              <w:snapToGrid w:val="0"/>
              <w:jc w:val="center"/>
              <w:rPr>
                <w:rFonts w:ascii="宋体"/>
                <w:sz w:val="24"/>
              </w:rPr>
            </w:pPr>
          </w:p>
        </w:tc>
        <w:tc>
          <w:tcPr>
            <w:tcW w:w="2472" w:type="dxa"/>
            <w:vMerge w:val="continue"/>
            <w:vAlign w:val="center"/>
          </w:tcPr>
          <w:p>
            <w:pPr>
              <w:snapToGrid w:val="0"/>
              <w:jc w:val="center"/>
              <w:rPr>
                <w:rFonts w:ascii="宋体"/>
                <w:sz w:val="24"/>
              </w:rPr>
            </w:pPr>
          </w:p>
        </w:tc>
        <w:tc>
          <w:tcPr>
            <w:tcW w:w="3310"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hAnsi="宋体" w:cs="宋体"/>
                <w:sz w:val="24"/>
              </w:rPr>
            </w:pPr>
            <w:r>
              <w:rPr>
                <w:rFonts w:ascii="宋体" w:hAnsi="宋体" w:cs="宋体"/>
                <w:sz w:val="24"/>
              </w:rPr>
              <w:t>1</w:t>
            </w:r>
          </w:p>
        </w:tc>
        <w:tc>
          <w:tcPr>
            <w:tcW w:w="253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外观</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15063-20</w:t>
            </w:r>
            <w:r>
              <w:rPr>
                <w:rFonts w:hint="eastAsia" w:ascii="宋体" w:hAnsi="宋体" w:cs="宋体"/>
                <w:color w:val="auto"/>
                <w:sz w:val="24"/>
              </w:rPr>
              <w:t>20</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hint="eastAsia" w:ascii="宋体" w:hAnsi="宋体" w:cs="宋体"/>
                <w:color w:val="auto"/>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hAnsi="宋体" w:cs="宋体"/>
                <w:sz w:val="24"/>
              </w:rPr>
            </w:pPr>
            <w:r>
              <w:rPr>
                <w:rFonts w:ascii="宋体" w:hAnsi="宋体" w:cs="宋体"/>
                <w:sz w:val="24"/>
              </w:rPr>
              <w:t>2</w:t>
            </w:r>
          </w:p>
        </w:tc>
        <w:tc>
          <w:tcPr>
            <w:tcW w:w="253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8572-2010</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15063-20</w:t>
            </w:r>
            <w:r>
              <w:rPr>
                <w:rFonts w:hint="eastAsia" w:ascii="宋体" w:hAnsi="宋体" w:cs="宋体"/>
                <w:color w:val="000000" w:themeColor="text1"/>
                <w:sz w:val="24"/>
                <w14:textFill>
                  <w14:solidFill>
                    <w14:schemeClr w14:val="tx1"/>
                  </w14:solidFill>
                </w14:textFill>
              </w:rPr>
              <w:t>20（附录A）</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8573-2017</w:t>
            </w:r>
            <w:r>
              <w:rPr>
                <w:rFonts w:hint="eastAsia" w:ascii="宋体" w:hAnsi="宋体" w:cs="宋体"/>
                <w:color w:val="000000" w:themeColor="text1"/>
                <w:sz w:val="24"/>
                <w14:textFill>
                  <w14:solidFill>
                    <w14:schemeClr w14:val="tx1"/>
                  </w14:solidFill>
                </w14:textFill>
              </w:rPr>
              <w:t>（4.2.1）</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3</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总氮含量</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 </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4</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有效磷含量</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 </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15063-20</w:t>
            </w:r>
            <w:r>
              <w:rPr>
                <w:rFonts w:hint="eastAsia" w:ascii="宋体" w:hAnsi="宋体" w:cs="宋体"/>
                <w:color w:val="000000" w:themeColor="text1"/>
                <w:sz w:val="24"/>
                <w14:textFill>
                  <w14:solidFill>
                    <w14:schemeClr w14:val="tx1"/>
                  </w14:solidFill>
                </w14:textFill>
              </w:rPr>
              <w:t xml:space="preserve">20（附录A）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8573-2017</w:t>
            </w:r>
            <w:r>
              <w:rPr>
                <w:rFonts w:hint="eastAsia" w:ascii="宋体" w:hAnsi="宋体" w:cs="宋体"/>
                <w:color w:val="000000" w:themeColor="text1"/>
                <w:sz w:val="24"/>
                <w14:textFill>
                  <w14:solidFill>
                    <w14:schemeClr w14:val="tx1"/>
                  </w14:solidFill>
                </w14:textFill>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5</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钾含量</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 </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ascii="宋体" w:hAnsi="宋体" w:cs="宋体"/>
                <w:sz w:val="24"/>
              </w:rPr>
              <w:t>6</w:t>
            </w:r>
          </w:p>
        </w:tc>
        <w:tc>
          <w:tcPr>
            <w:tcW w:w="253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水溶性磷占有效磷百分率</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20（附录A）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8573-2017</w:t>
            </w:r>
            <w:r>
              <w:rPr>
                <w:rFonts w:hint="eastAsia" w:ascii="宋体" w:hAnsi="宋体" w:cs="宋体"/>
                <w:color w:val="auto"/>
                <w:sz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7</w:t>
            </w:r>
          </w:p>
        </w:tc>
        <w:tc>
          <w:tcPr>
            <w:tcW w:w="253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eastAsia="宋体"/>
                <w:color w:val="auto"/>
                <w:sz w:val="24"/>
                <w:lang w:eastAsia="zh-CN"/>
              </w:rPr>
            </w:pPr>
            <w:r>
              <w:rPr>
                <w:rFonts w:hint="eastAsia" w:ascii="宋体"/>
                <w:color w:val="auto"/>
                <w:sz w:val="24"/>
                <w:lang w:eastAsia="zh-CN"/>
              </w:rPr>
              <w:t>水分</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8576-2010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8</w:t>
            </w:r>
          </w:p>
        </w:tc>
        <w:tc>
          <w:tcPr>
            <w:tcW w:w="253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color w:val="auto"/>
                <w:kern w:val="2"/>
                <w:sz w:val="24"/>
                <w:szCs w:val="24"/>
                <w:lang w:val="en-US" w:eastAsia="zh-CN" w:bidi="ar-SA"/>
              </w:rPr>
            </w:pPr>
            <w:r>
              <w:rPr>
                <w:rFonts w:hint="eastAsia" w:ascii="宋体" w:hAnsi="宋体" w:cs="宋体"/>
                <w:color w:val="auto"/>
                <w:sz w:val="24"/>
              </w:rPr>
              <w:t>粒度（</w:t>
            </w:r>
            <w:r>
              <w:rPr>
                <w:rFonts w:ascii="宋体" w:hAnsi="宋体" w:cs="宋体"/>
                <w:color w:val="auto"/>
                <w:sz w:val="24"/>
              </w:rPr>
              <w:t>1.00mm-4.75mm</w:t>
            </w:r>
            <w:r>
              <w:rPr>
                <w:rFonts w:hint="eastAsia" w:ascii="宋体" w:hAnsi="宋体" w:cs="宋体"/>
                <w:color w:val="auto"/>
                <w:sz w:val="24"/>
              </w:rPr>
              <w:t>或</w:t>
            </w:r>
            <w:r>
              <w:rPr>
                <w:rFonts w:ascii="宋体" w:hAnsi="宋体" w:cs="宋体"/>
                <w:color w:val="auto"/>
                <w:sz w:val="24"/>
              </w:rPr>
              <w:t>3.35mm-5.60mm</w:t>
            </w:r>
            <w:r>
              <w:rPr>
                <w:rFonts w:hint="eastAsia" w:ascii="宋体" w:hAnsi="宋体" w:cs="宋体"/>
                <w:color w:val="auto"/>
                <w:sz w:val="24"/>
              </w:rPr>
              <w:t>）</w:t>
            </w:r>
          </w:p>
        </w:tc>
        <w:tc>
          <w:tcPr>
            <w:tcW w:w="247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ascii="宋体" w:hAnsi="宋体" w:cs="宋体"/>
                <w:color w:val="auto"/>
                <w:sz w:val="24"/>
              </w:rPr>
              <w:t>GB/T 15063-20</w:t>
            </w:r>
            <w:r>
              <w:rPr>
                <w:rFonts w:hint="eastAsia" w:ascii="宋体" w:hAnsi="宋体" w:cs="宋体"/>
                <w:color w:val="auto"/>
                <w:sz w:val="24"/>
              </w:rPr>
              <w:t>20</w:t>
            </w:r>
          </w:p>
        </w:tc>
        <w:tc>
          <w:tcPr>
            <w:tcW w:w="33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color w:val="auto"/>
                <w:kern w:val="2"/>
                <w:sz w:val="24"/>
                <w:szCs w:val="24"/>
                <w:lang w:val="en-US" w:eastAsia="zh-CN" w:bidi="ar-SA"/>
              </w:rPr>
            </w:pPr>
            <w:r>
              <w:rPr>
                <w:rFonts w:hint="eastAsia" w:ascii="宋体" w:hAnsi="宋体" w:cs="宋体"/>
                <w:color w:val="auto"/>
                <w:sz w:val="24"/>
              </w:rPr>
              <w:t>GB/T 24891-2010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9</w:t>
            </w:r>
          </w:p>
        </w:tc>
        <w:tc>
          <w:tcPr>
            <w:tcW w:w="253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color w:val="auto"/>
                <w:kern w:val="2"/>
                <w:sz w:val="24"/>
                <w:szCs w:val="24"/>
                <w:lang w:val="en-US" w:eastAsia="zh-CN" w:bidi="ar-SA"/>
              </w:rPr>
            </w:pPr>
            <w:r>
              <w:rPr>
                <w:rFonts w:hint="eastAsia" w:ascii="宋体" w:hAnsi="宋体" w:cs="宋体"/>
                <w:color w:val="auto"/>
                <w:sz w:val="24"/>
              </w:rPr>
              <w:t>氯离子</w:t>
            </w:r>
          </w:p>
        </w:tc>
        <w:tc>
          <w:tcPr>
            <w:tcW w:w="247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ascii="宋体" w:hAnsi="宋体" w:cs="宋体"/>
                <w:color w:val="auto"/>
                <w:sz w:val="24"/>
              </w:rPr>
              <w:t>GB/T 15063-20</w:t>
            </w:r>
            <w:r>
              <w:rPr>
                <w:rFonts w:hint="eastAsia" w:ascii="宋体" w:hAnsi="宋体" w:cs="宋体"/>
                <w:color w:val="auto"/>
                <w:sz w:val="24"/>
              </w:rPr>
              <w:t>20</w:t>
            </w:r>
          </w:p>
        </w:tc>
        <w:tc>
          <w:tcPr>
            <w:tcW w:w="33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15063-2020（附录B）</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hint="eastAsia" w:ascii="宋体" w:hAnsi="宋体" w:cs="宋体"/>
                <w:color w:val="auto"/>
                <w:sz w:val="24"/>
              </w:rPr>
              <w:t>GB/T 24890-2010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10</w:t>
            </w:r>
          </w:p>
        </w:tc>
        <w:tc>
          <w:tcPr>
            <w:tcW w:w="253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单一中量元素</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19203-2003</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11</w:t>
            </w:r>
          </w:p>
        </w:tc>
        <w:tc>
          <w:tcPr>
            <w:tcW w:w="253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单一微量元素</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14540-2003</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12</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Cs/>
                <w:color w:val="auto"/>
                <w:sz w:val="24"/>
              </w:rPr>
            </w:pPr>
            <w:r>
              <w:rPr>
                <w:rFonts w:hint="eastAsia"/>
                <w:bCs/>
                <w:color w:val="auto"/>
                <w:sz w:val="24"/>
              </w:rPr>
              <w:t>总镉</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13</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总汞</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020（3.6）</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NY/T 1978-2022（4）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14</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总砷</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020（3.2）</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NY/T 1978-2022（5.1</w:t>
            </w:r>
            <w:r>
              <w:rPr>
                <w:rFonts w:hint="eastAsia" w:ascii="宋体" w:hAnsi="宋体" w:cs="宋体"/>
                <w:color w:val="auto"/>
                <w:sz w:val="24"/>
                <w:lang w:eastAsia="zh-CN"/>
              </w:rPr>
              <w:t>、</w:t>
            </w:r>
            <w:r>
              <w:rPr>
                <w:rFonts w:hint="eastAsia" w:ascii="宋体" w:hAnsi="宋体" w:cs="宋体"/>
                <w:color w:val="auto"/>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15</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总铅</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spacing w:beforeAutospacing="0" w:afterAutospacing="0" w:line="320" w:lineRule="exact"/>
              <w:jc w:val="center"/>
              <w:rPr>
                <w:rFonts w:ascii="宋体"/>
                <w:sz w:val="24"/>
              </w:rPr>
            </w:pPr>
            <w:r>
              <w:rPr>
                <w:rFonts w:hint="eastAsia" w:ascii="宋体"/>
                <w:sz w:val="24"/>
              </w:rPr>
              <w:t>16</w:t>
            </w:r>
          </w:p>
        </w:tc>
        <w:tc>
          <w:tcPr>
            <w:tcW w:w="253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ascii="宋体" w:hAnsi="宋体"/>
                <w:bCs/>
                <w:color w:val="auto"/>
                <w:sz w:val="24"/>
              </w:rPr>
              <w:t>总</w:t>
            </w:r>
            <w:r>
              <w:rPr>
                <w:rFonts w:ascii="宋体" w:hAnsi="宋体"/>
                <w:bCs/>
                <w:color w:val="auto"/>
                <w:sz w:val="24"/>
              </w:rPr>
              <w:t>铬</w:t>
            </w:r>
          </w:p>
        </w:tc>
        <w:tc>
          <w:tcPr>
            <w:tcW w:w="2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020（3.4）</w:t>
            </w:r>
          </w:p>
        </w:tc>
      </w:tr>
    </w:tbl>
    <w:p>
      <w:pPr>
        <w:snapToGrid w:val="0"/>
        <w:ind w:firstLine="480" w:firstLineChars="20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执行企业标准、团体标准、地方标准的产品，检验项目参照上述内容执行。</w:t>
      </w:r>
    </w:p>
    <w:p>
      <w:pPr>
        <w:snapToGrid w:val="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凡是注日期的文件，其随后所有的修改单（不包括勘误的内容）或修订版不适用于本细则。凡是不注日期的文件，其最新版本适用于本细则。</w:t>
      </w:r>
    </w:p>
    <w:p>
      <w:pPr>
        <w:pStyle w:val="15"/>
        <w:widowControl w:val="0"/>
        <w:autoSpaceDE w:val="0"/>
        <w:autoSpaceDN w:val="0"/>
        <w:adjustRightInd w:val="0"/>
        <w:spacing w:before="0" w:beforeAutospacing="0" w:after="0" w:afterAutospacing="0" w:line="500" w:lineRule="exact"/>
        <w:ind w:firstLine="470" w:firstLineChars="196"/>
        <w:jc w:val="left"/>
        <w:rPr>
          <w:rFonts w:ascii="宋体" w:hAnsi="宋体"/>
          <w:b/>
          <w:bCs/>
          <w:color w:val="000000"/>
          <w:sz w:val="24"/>
          <w:szCs w:val="24"/>
          <w:lang w:eastAsia="zh-CN"/>
        </w:rPr>
      </w:pPr>
      <w:r>
        <w:rPr>
          <w:rFonts w:ascii="宋体" w:hAnsi="宋体" w:cs="宋体"/>
          <w:sz w:val="24"/>
          <w:szCs w:val="24"/>
          <w:lang w:eastAsia="zh-CN"/>
        </w:rPr>
        <w:t>2.1.3</w:t>
      </w: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肥）检验项目见表</w:t>
      </w:r>
      <w:r>
        <w:rPr>
          <w:rFonts w:ascii="宋体" w:hAnsi="宋体" w:cs="宋体"/>
          <w:sz w:val="24"/>
          <w:szCs w:val="24"/>
          <w:lang w:eastAsia="zh-CN"/>
        </w:rPr>
        <w:t>4</w:t>
      </w:r>
      <w:r>
        <w:rPr>
          <w:rFonts w:hint="eastAsia" w:ascii="宋体" w:hAnsi="宋体" w:cs="宋体"/>
          <w:sz w:val="24"/>
          <w:szCs w:val="24"/>
          <w:lang w:eastAsia="zh-CN"/>
        </w:rPr>
        <w:t>。</w:t>
      </w:r>
    </w:p>
    <w:p>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4  </w:t>
      </w: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肥）检验项目</w:t>
      </w:r>
    </w:p>
    <w:tbl>
      <w:tblPr>
        <w:tblStyle w:val="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461"/>
        <w:gridCol w:w="2471"/>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vMerge w:val="restart"/>
            <w:vAlign w:val="center"/>
          </w:tcPr>
          <w:p>
            <w:pPr>
              <w:snapToGrid w:val="0"/>
              <w:jc w:val="center"/>
              <w:rPr>
                <w:rFonts w:ascii="宋体"/>
                <w:sz w:val="24"/>
              </w:rPr>
            </w:pPr>
            <w:r>
              <w:rPr>
                <w:rFonts w:hint="eastAsia" w:ascii="宋体" w:hAnsi="宋体" w:cs="宋体"/>
                <w:sz w:val="24"/>
              </w:rPr>
              <w:t>序号</w:t>
            </w:r>
          </w:p>
        </w:tc>
        <w:tc>
          <w:tcPr>
            <w:tcW w:w="2461" w:type="dxa"/>
            <w:vMerge w:val="restart"/>
            <w:vAlign w:val="center"/>
          </w:tcPr>
          <w:p>
            <w:pPr>
              <w:snapToGrid w:val="0"/>
              <w:jc w:val="center"/>
              <w:rPr>
                <w:rFonts w:ascii="宋体"/>
                <w:sz w:val="24"/>
              </w:rPr>
            </w:pPr>
            <w:r>
              <w:rPr>
                <w:rFonts w:hint="eastAsia" w:ascii="宋体" w:hAnsi="宋体" w:cs="宋体"/>
                <w:sz w:val="24"/>
              </w:rPr>
              <w:t>检验项目</w:t>
            </w:r>
          </w:p>
        </w:tc>
        <w:tc>
          <w:tcPr>
            <w:tcW w:w="2471" w:type="dxa"/>
            <w:vMerge w:val="restart"/>
            <w:vAlign w:val="center"/>
          </w:tcPr>
          <w:p>
            <w:pPr>
              <w:snapToGrid w:val="0"/>
              <w:jc w:val="center"/>
              <w:rPr>
                <w:rFonts w:ascii="宋体"/>
                <w:sz w:val="24"/>
              </w:rPr>
            </w:pPr>
            <w:r>
              <w:rPr>
                <w:rFonts w:hint="eastAsia" w:ascii="宋体" w:hAnsi="宋体" w:cs="宋体"/>
                <w:sz w:val="24"/>
              </w:rPr>
              <w:t>依据法律法规或标准</w:t>
            </w:r>
          </w:p>
        </w:tc>
        <w:tc>
          <w:tcPr>
            <w:tcW w:w="2928" w:type="dxa"/>
            <w:vMerge w:val="restart"/>
            <w:vAlign w:val="center"/>
          </w:tcPr>
          <w:p>
            <w:pPr>
              <w:snapToGrid w:val="0"/>
              <w:jc w:val="center"/>
              <w:rPr>
                <w:rFonts w:ascii="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vMerge w:val="continue"/>
            <w:vAlign w:val="center"/>
          </w:tcPr>
          <w:p>
            <w:pPr>
              <w:snapToGrid w:val="0"/>
              <w:jc w:val="center"/>
              <w:rPr>
                <w:rFonts w:ascii="宋体"/>
                <w:sz w:val="24"/>
              </w:rPr>
            </w:pPr>
          </w:p>
        </w:tc>
        <w:tc>
          <w:tcPr>
            <w:tcW w:w="2461" w:type="dxa"/>
            <w:vMerge w:val="continue"/>
            <w:vAlign w:val="center"/>
          </w:tcPr>
          <w:p>
            <w:pPr>
              <w:snapToGrid w:val="0"/>
              <w:jc w:val="center"/>
              <w:rPr>
                <w:rFonts w:ascii="宋体"/>
                <w:sz w:val="24"/>
              </w:rPr>
            </w:pPr>
          </w:p>
        </w:tc>
        <w:tc>
          <w:tcPr>
            <w:tcW w:w="2471" w:type="dxa"/>
            <w:vMerge w:val="continue"/>
            <w:vAlign w:val="center"/>
          </w:tcPr>
          <w:p>
            <w:pPr>
              <w:snapToGrid w:val="0"/>
              <w:jc w:val="center"/>
              <w:rPr>
                <w:rFonts w:ascii="宋体"/>
                <w:sz w:val="24"/>
              </w:rPr>
            </w:pPr>
          </w:p>
        </w:tc>
        <w:tc>
          <w:tcPr>
            <w:tcW w:w="2928"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ascii="宋体" w:hAnsi="宋体" w:cs="宋体"/>
                <w:sz w:val="24"/>
              </w:rPr>
            </w:pPr>
            <w:r>
              <w:rPr>
                <w:rFonts w:ascii="宋体" w:hAnsi="宋体" w:cs="宋体"/>
                <w:sz w:val="24"/>
              </w:rPr>
              <w:t>1</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外观</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ascii="宋体" w:hAnsi="宋体" w:cs="宋体"/>
                <w:sz w:val="24"/>
              </w:rPr>
            </w:pPr>
            <w:r>
              <w:rPr>
                <w:rFonts w:ascii="宋体" w:hAnsi="宋体" w:cs="宋体"/>
                <w:sz w:val="24"/>
              </w:rPr>
              <w:t>2</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w:t>
            </w:r>
            <w:r>
              <w:rPr>
                <w:rFonts w:hint="eastAsia" w:ascii="宋体" w:hAnsi="宋体" w:cs="宋体"/>
                <w:color w:val="auto"/>
                <w:sz w:val="24"/>
              </w:rPr>
              <w:t>/T</w:t>
            </w:r>
            <w:r>
              <w:rPr>
                <w:rFonts w:ascii="宋体" w:hAnsi="宋体" w:cs="宋体"/>
                <w:color w:val="auto"/>
                <w:sz w:val="24"/>
              </w:rPr>
              <w:t xml:space="preserve"> 21633-20</w:t>
            </w:r>
            <w:r>
              <w:rPr>
                <w:rFonts w:hint="eastAsia" w:ascii="宋体" w:hAnsi="宋体" w:cs="宋体"/>
                <w:color w:val="auto"/>
                <w:sz w:val="24"/>
              </w:rPr>
              <w:t>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8572-2010</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15063-20</w:t>
            </w:r>
            <w:r>
              <w:rPr>
                <w:rFonts w:hint="eastAsia" w:ascii="宋体" w:hAnsi="宋体" w:cs="宋体"/>
                <w:color w:val="000000" w:themeColor="text1"/>
                <w:sz w:val="24"/>
                <w14:textFill>
                  <w14:solidFill>
                    <w14:schemeClr w14:val="tx1"/>
                  </w14:solidFill>
                </w14:textFill>
              </w:rPr>
              <w:t>20（附录A）</w:t>
            </w:r>
            <w:r>
              <w:rPr>
                <w:rFonts w:ascii="宋体" w:hAnsi="宋体" w:cs="宋体"/>
                <w:color w:val="000000" w:themeColor="text1"/>
                <w:sz w:val="24"/>
                <w14:textFill>
                  <w14:solidFill>
                    <w14:schemeClr w14:val="tx1"/>
                  </w14:solidFill>
                </w14:textFill>
              </w:rPr>
              <w:t>GB/T 8573-2017</w:t>
            </w:r>
            <w:r>
              <w:rPr>
                <w:rFonts w:hint="eastAsia" w:ascii="宋体" w:hAnsi="宋体" w:cs="宋体"/>
                <w:color w:val="000000" w:themeColor="text1"/>
                <w:sz w:val="24"/>
                <w14:textFill>
                  <w14:solidFill>
                    <w14:schemeClr w14:val="tx1"/>
                  </w14:solidFill>
                </w14:textFill>
              </w:rPr>
              <w:t>（4.2.1）</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ascii="宋体"/>
                <w:sz w:val="24"/>
              </w:rPr>
            </w:pPr>
            <w:r>
              <w:rPr>
                <w:rFonts w:ascii="宋体" w:hAnsi="宋体" w:cs="宋体"/>
                <w:sz w:val="24"/>
              </w:rPr>
              <w:t>3</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总氮含量</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ascii="宋体"/>
                <w:sz w:val="24"/>
              </w:rPr>
            </w:pPr>
            <w:r>
              <w:rPr>
                <w:rFonts w:ascii="宋体" w:hAnsi="宋体" w:cs="宋体"/>
                <w:sz w:val="24"/>
              </w:rPr>
              <w:t>4</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有效磷含量</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15063-20</w:t>
            </w:r>
            <w:r>
              <w:rPr>
                <w:rFonts w:hint="eastAsia" w:ascii="宋体" w:hAnsi="宋体" w:cs="宋体"/>
                <w:color w:val="000000" w:themeColor="text1"/>
                <w:sz w:val="24"/>
                <w14:textFill>
                  <w14:solidFill>
                    <w14:schemeClr w14:val="tx1"/>
                  </w14:solidFill>
                </w14:textFill>
              </w:rPr>
              <w:t xml:space="preserve">20（附录A）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8573-2017</w:t>
            </w:r>
            <w:r>
              <w:rPr>
                <w:rFonts w:hint="eastAsia" w:ascii="宋体" w:hAnsi="宋体" w:cs="宋体"/>
                <w:color w:val="000000" w:themeColor="text1"/>
                <w:sz w:val="24"/>
                <w14:textFill>
                  <w14:solidFill>
                    <w14:schemeClr w14:val="tx1"/>
                  </w14:solidFill>
                </w14:textFill>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ascii="宋体"/>
                <w:sz w:val="24"/>
              </w:rPr>
            </w:pPr>
            <w:r>
              <w:rPr>
                <w:rFonts w:ascii="宋体" w:hAnsi="宋体" w:cs="宋体"/>
                <w:sz w:val="24"/>
              </w:rPr>
              <w:t>5</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钾含量</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ascii="宋体"/>
                <w:sz w:val="24"/>
              </w:rPr>
            </w:pPr>
            <w:r>
              <w:rPr>
                <w:rFonts w:ascii="宋体" w:hAnsi="宋体" w:cs="宋体"/>
                <w:sz w:val="24"/>
              </w:rPr>
              <w:t>6</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水溶性磷占有效磷百分率</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20（附录A）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8573-2017</w:t>
            </w:r>
            <w:r>
              <w:rPr>
                <w:rFonts w:hint="eastAsia" w:ascii="宋体" w:hAnsi="宋体" w:cs="宋体"/>
                <w:color w:val="auto"/>
                <w:sz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7</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水分</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8</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粒度（2</w:t>
            </w:r>
            <w:r>
              <w:rPr>
                <w:rFonts w:ascii="宋体" w:hAnsi="宋体" w:cs="宋体"/>
                <w:color w:val="auto"/>
                <w:sz w:val="24"/>
              </w:rPr>
              <w:t>.00mm-4.75mm</w:t>
            </w:r>
            <w:r>
              <w:rPr>
                <w:rFonts w:hint="eastAsia" w:ascii="宋体" w:hAnsi="宋体" w:cs="宋体"/>
                <w:color w:val="auto"/>
                <w:sz w:val="24"/>
              </w:rPr>
              <w:t>）</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24891-2010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9</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氯离子</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24890-2010</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NY/T 1117-2010（6）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10</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单一中量元素</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19203-2003</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11</w:t>
            </w:r>
          </w:p>
        </w:tc>
        <w:tc>
          <w:tcPr>
            <w:tcW w:w="246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单一微量元素</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14540-2003</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12</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Cs/>
                <w:color w:val="auto"/>
                <w:sz w:val="24"/>
              </w:rPr>
            </w:pPr>
            <w:r>
              <w:rPr>
                <w:rFonts w:hint="eastAsia"/>
                <w:bCs/>
                <w:color w:val="auto"/>
                <w:sz w:val="24"/>
              </w:rPr>
              <w:t>总镉</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13</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总汞</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020（3.6）</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NY/T 1978-2022（4）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14</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总砷</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020（3.2）</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NY/T 1978-2022（5.1、5.3）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15</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总铅</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16</w:t>
            </w:r>
          </w:p>
        </w:tc>
        <w:tc>
          <w:tcPr>
            <w:tcW w:w="24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ascii="宋体" w:hAnsi="宋体"/>
                <w:bCs/>
                <w:color w:val="auto"/>
                <w:sz w:val="24"/>
              </w:rPr>
              <w:t>总</w:t>
            </w:r>
            <w:r>
              <w:rPr>
                <w:rFonts w:ascii="宋体" w:hAnsi="宋体"/>
                <w:bCs/>
                <w:color w:val="auto"/>
                <w:sz w:val="24"/>
              </w:rPr>
              <w:t>铬</w:t>
            </w:r>
          </w:p>
        </w:tc>
        <w:tc>
          <w:tcPr>
            <w:tcW w:w="247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020（3.4）</w:t>
            </w:r>
          </w:p>
        </w:tc>
      </w:tr>
    </w:tbl>
    <w:p>
      <w:pPr>
        <w:snapToGrid w:val="0"/>
        <w:ind w:firstLine="480" w:firstLineChars="20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执行企业标准、团体标准、地方标准的产品，检验项目参照上述内容执行。凡是注日期的文件，其随后所有的修改单（不包括勘误的内容）或修订版不适用于本细则。凡是不注日期的文件，其最新版本适用于本细则。</w:t>
      </w:r>
    </w:p>
    <w:p>
      <w:pPr>
        <w:autoSpaceDE w:val="0"/>
        <w:autoSpaceDN w:val="0"/>
        <w:adjustRightInd w:val="0"/>
        <w:spacing w:beforeAutospacing="0" w:afterAutospacing="0" w:line="500" w:lineRule="exact"/>
        <w:ind w:firstLine="470" w:firstLineChars="196"/>
        <w:jc w:val="left"/>
        <w:rPr>
          <w:rFonts w:ascii="宋体" w:hAnsi="宋体"/>
          <w:b/>
          <w:bCs/>
          <w:color w:val="000000"/>
          <w:sz w:val="24"/>
        </w:rPr>
      </w:pPr>
      <w:r>
        <w:rPr>
          <w:rFonts w:ascii="宋体" w:hAnsi="宋体" w:cs="宋体"/>
          <w:sz w:val="24"/>
        </w:rPr>
        <w:t>2.1.</w:t>
      </w:r>
      <w:r>
        <w:rPr>
          <w:rFonts w:hint="eastAsia" w:ascii="宋体" w:hAnsi="宋体" w:cs="宋体"/>
          <w:sz w:val="24"/>
        </w:rPr>
        <w:t>4、有机无机复混肥料检验项目见表</w:t>
      </w:r>
      <w:r>
        <w:rPr>
          <w:rFonts w:ascii="宋体" w:hAnsi="宋体" w:cs="宋体"/>
          <w:sz w:val="24"/>
        </w:rPr>
        <w:t>5</w:t>
      </w:r>
      <w:r>
        <w:rPr>
          <w:rFonts w:hint="eastAsia" w:ascii="宋体" w:hAnsi="宋体" w:cs="宋体"/>
          <w:sz w:val="24"/>
        </w:rPr>
        <w:t>。</w:t>
      </w:r>
    </w:p>
    <w:p>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5  </w:t>
      </w:r>
      <w:r>
        <w:rPr>
          <w:rFonts w:hint="eastAsia" w:ascii="宋体" w:hAnsi="宋体" w:cs="宋体"/>
          <w:sz w:val="24"/>
          <w:szCs w:val="24"/>
          <w:lang w:eastAsia="zh-CN"/>
        </w:rPr>
        <w:t>有机无机复混肥料检验项目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507"/>
        <w:gridCol w:w="2482"/>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blHeader/>
          <w:jc w:val="center"/>
        </w:trPr>
        <w:tc>
          <w:tcPr>
            <w:tcW w:w="770" w:type="dxa"/>
            <w:vMerge w:val="restart"/>
            <w:vAlign w:val="center"/>
          </w:tcPr>
          <w:p>
            <w:pPr>
              <w:snapToGrid w:val="0"/>
              <w:jc w:val="center"/>
              <w:rPr>
                <w:rFonts w:ascii="宋体"/>
                <w:sz w:val="24"/>
              </w:rPr>
            </w:pPr>
            <w:r>
              <w:rPr>
                <w:rFonts w:hint="eastAsia" w:ascii="宋体" w:hAnsi="宋体" w:cs="宋体"/>
                <w:sz w:val="24"/>
              </w:rPr>
              <w:t>序号</w:t>
            </w:r>
          </w:p>
        </w:tc>
        <w:tc>
          <w:tcPr>
            <w:tcW w:w="2507" w:type="dxa"/>
            <w:vMerge w:val="restart"/>
            <w:vAlign w:val="center"/>
          </w:tcPr>
          <w:p>
            <w:pPr>
              <w:snapToGrid w:val="0"/>
              <w:jc w:val="center"/>
              <w:rPr>
                <w:rFonts w:ascii="宋体"/>
                <w:sz w:val="24"/>
              </w:rPr>
            </w:pPr>
            <w:r>
              <w:rPr>
                <w:rFonts w:hint="eastAsia" w:ascii="宋体" w:hAnsi="宋体" w:cs="宋体"/>
                <w:sz w:val="24"/>
              </w:rPr>
              <w:t>检验项目</w:t>
            </w:r>
          </w:p>
        </w:tc>
        <w:tc>
          <w:tcPr>
            <w:tcW w:w="2482" w:type="dxa"/>
            <w:vMerge w:val="restart"/>
            <w:vAlign w:val="center"/>
          </w:tcPr>
          <w:p>
            <w:pPr>
              <w:snapToGrid w:val="0"/>
              <w:jc w:val="center"/>
              <w:rPr>
                <w:rFonts w:ascii="宋体"/>
                <w:sz w:val="24"/>
              </w:rPr>
            </w:pPr>
            <w:r>
              <w:rPr>
                <w:rFonts w:hint="eastAsia" w:ascii="宋体" w:hAnsi="宋体" w:cs="宋体"/>
                <w:sz w:val="24"/>
              </w:rPr>
              <w:t>依据法律法规或标准</w:t>
            </w:r>
          </w:p>
        </w:tc>
        <w:tc>
          <w:tcPr>
            <w:tcW w:w="2866" w:type="dxa"/>
            <w:vMerge w:val="restart"/>
            <w:vAlign w:val="center"/>
          </w:tcPr>
          <w:p>
            <w:pPr>
              <w:snapToGrid w:val="0"/>
              <w:jc w:val="center"/>
              <w:rPr>
                <w:rFonts w:ascii="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blHeader/>
          <w:jc w:val="center"/>
        </w:trPr>
        <w:tc>
          <w:tcPr>
            <w:tcW w:w="770" w:type="dxa"/>
            <w:vMerge w:val="continue"/>
            <w:vAlign w:val="center"/>
          </w:tcPr>
          <w:p>
            <w:pPr>
              <w:snapToGrid w:val="0"/>
              <w:jc w:val="center"/>
              <w:rPr>
                <w:rFonts w:ascii="宋体"/>
                <w:sz w:val="24"/>
              </w:rPr>
            </w:pPr>
          </w:p>
        </w:tc>
        <w:tc>
          <w:tcPr>
            <w:tcW w:w="2507" w:type="dxa"/>
            <w:vMerge w:val="continue"/>
            <w:vAlign w:val="center"/>
          </w:tcPr>
          <w:p>
            <w:pPr>
              <w:snapToGrid w:val="0"/>
              <w:jc w:val="center"/>
              <w:rPr>
                <w:rFonts w:ascii="宋体"/>
                <w:sz w:val="24"/>
              </w:rPr>
            </w:pPr>
          </w:p>
        </w:tc>
        <w:tc>
          <w:tcPr>
            <w:tcW w:w="2482" w:type="dxa"/>
            <w:vMerge w:val="continue"/>
            <w:vAlign w:val="center"/>
          </w:tcPr>
          <w:p>
            <w:pPr>
              <w:snapToGrid w:val="0"/>
              <w:jc w:val="center"/>
              <w:rPr>
                <w:rFonts w:ascii="宋体"/>
                <w:sz w:val="24"/>
              </w:rPr>
            </w:pPr>
          </w:p>
        </w:tc>
        <w:tc>
          <w:tcPr>
            <w:tcW w:w="2866"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hAnsi="宋体" w:cs="宋体"/>
                <w:sz w:val="24"/>
              </w:rPr>
            </w:pPr>
            <w:r>
              <w:rPr>
                <w:rFonts w:ascii="宋体" w:hAnsi="宋体" w:cs="宋体"/>
                <w:sz w:val="24"/>
              </w:rPr>
              <w:t>1</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外观</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r>
              <w:rPr>
                <w:rFonts w:hint="eastAsia" w:ascii="宋体" w:hAnsi="宋体" w:cs="宋体"/>
                <w:color w:val="auto"/>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hAnsi="宋体" w:cs="宋体"/>
                <w:sz w:val="24"/>
              </w:rPr>
            </w:pPr>
            <w:r>
              <w:rPr>
                <w:rFonts w:ascii="宋体" w:hAnsi="宋体" w:cs="宋体"/>
                <w:sz w:val="24"/>
              </w:rPr>
              <w:t>2</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有机质含量</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r>
              <w:rPr>
                <w:rFonts w:hint="eastAsia" w:ascii="宋体" w:hAnsi="宋体" w:cs="宋体"/>
                <w:color w:val="auto"/>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3</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r>
              <w:rPr>
                <w:rFonts w:ascii="宋体" w:hAnsi="宋体" w:cs="宋体"/>
                <w:color w:val="auto"/>
                <w:sz w:val="24"/>
              </w:rPr>
              <w:t>N+P</w:t>
            </w:r>
            <w:r>
              <w:rPr>
                <w:rFonts w:ascii="宋体" w:hAnsi="宋体" w:cs="宋体"/>
                <w:color w:val="auto"/>
                <w:sz w:val="24"/>
                <w:vertAlign w:val="subscript"/>
              </w:rPr>
              <w:t>2</w:t>
            </w:r>
            <w:r>
              <w:rPr>
                <w:rFonts w:ascii="宋体" w:hAnsi="宋体" w:cs="宋体"/>
                <w:color w:val="auto"/>
                <w:sz w:val="24"/>
              </w:rPr>
              <w:t>O</w:t>
            </w:r>
            <w:r>
              <w:rPr>
                <w:rFonts w:ascii="宋体" w:hAnsi="宋体" w:cs="宋体"/>
                <w:color w:val="auto"/>
                <w:sz w:val="24"/>
                <w:vertAlign w:val="subscript"/>
              </w:rPr>
              <w:t>5</w:t>
            </w:r>
            <w:r>
              <w:rPr>
                <w:rFonts w:ascii="宋体" w:hAnsi="宋体" w:cs="宋体"/>
                <w:color w:val="auto"/>
                <w:sz w:val="24"/>
              </w:rPr>
              <w:t>+K</w:t>
            </w:r>
            <w:r>
              <w:rPr>
                <w:rFonts w:ascii="宋体" w:hAnsi="宋体" w:cs="宋体"/>
                <w:color w:val="auto"/>
                <w:sz w:val="24"/>
                <w:vertAlign w:val="subscript"/>
              </w:rPr>
              <w:t>2</w:t>
            </w:r>
            <w:r>
              <w:rPr>
                <w:rFonts w:ascii="宋体" w:hAnsi="宋体" w:cs="宋体"/>
                <w:color w:val="auto"/>
                <w:sz w:val="24"/>
              </w:rPr>
              <w:t>O</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含量</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17767.1-2008</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20（附录A）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8573-2017</w:t>
            </w:r>
            <w:r>
              <w:rPr>
                <w:rFonts w:hint="eastAsia" w:ascii="宋体" w:hAnsi="宋体" w:cs="宋体"/>
                <w:color w:val="auto"/>
                <w:sz w:val="24"/>
              </w:rPr>
              <w:t>（4.2.1）</w:t>
            </w:r>
            <w:r>
              <w:rPr>
                <w:rFonts w:ascii="宋体" w:hAnsi="宋体" w:cs="宋体"/>
                <w:color w:val="auto"/>
                <w:sz w:val="24"/>
              </w:rPr>
              <w:t>GB/T 17767.3-2010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4</w:t>
            </w:r>
          </w:p>
        </w:tc>
        <w:tc>
          <w:tcPr>
            <w:tcW w:w="250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bCs/>
                <w:color w:val="auto"/>
                <w:sz w:val="24"/>
              </w:rPr>
            </w:pPr>
            <w:r>
              <w:rPr>
                <w:rFonts w:hint="eastAsia" w:ascii="宋体" w:hAnsi="宋体"/>
                <w:bCs/>
                <w:color w:val="auto"/>
                <w:sz w:val="24"/>
              </w:rPr>
              <w:t>总氮（N）含量</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17767.1-2008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5</w:t>
            </w:r>
          </w:p>
        </w:tc>
        <w:tc>
          <w:tcPr>
            <w:tcW w:w="250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bCs/>
                <w:color w:val="auto"/>
                <w:sz w:val="24"/>
              </w:rPr>
            </w:pPr>
            <w:r>
              <w:rPr>
                <w:rFonts w:ascii="宋体" w:hAnsi="宋体"/>
                <w:bCs/>
                <w:color w:val="auto"/>
                <w:sz w:val="24"/>
              </w:rPr>
              <w:t>有效五氧化二磷</w:t>
            </w:r>
            <w:r>
              <w:rPr>
                <w:rFonts w:hint="eastAsia" w:ascii="宋体" w:hAnsi="宋体"/>
                <w:bCs/>
                <w:color w:val="auto"/>
                <w:sz w:val="24"/>
              </w:rPr>
              <w:t>（</w:t>
            </w:r>
            <w:r>
              <w:rPr>
                <w:rFonts w:hint="eastAsia" w:ascii="宋体" w:hAnsi="宋体"/>
                <w:color w:val="auto"/>
                <w:sz w:val="24"/>
              </w:rPr>
              <w:t>P</w:t>
            </w:r>
            <w:r>
              <w:rPr>
                <w:rFonts w:hint="eastAsia" w:ascii="宋体" w:hAnsi="宋体"/>
                <w:color w:val="auto"/>
                <w:sz w:val="24"/>
                <w:vertAlign w:val="subscript"/>
              </w:rPr>
              <w:t>2</w:t>
            </w:r>
            <w:r>
              <w:rPr>
                <w:rFonts w:hint="eastAsia" w:ascii="宋体" w:hAnsi="宋体"/>
                <w:color w:val="auto"/>
                <w:sz w:val="24"/>
              </w:rPr>
              <w:t>O</w:t>
            </w:r>
            <w:r>
              <w:rPr>
                <w:rFonts w:hint="eastAsia" w:ascii="宋体" w:hAnsi="宋体"/>
                <w:color w:val="auto"/>
                <w:sz w:val="24"/>
                <w:vertAlign w:val="subscript"/>
              </w:rPr>
              <w:t>5</w:t>
            </w:r>
            <w:r>
              <w:rPr>
                <w:rFonts w:hint="eastAsia" w:ascii="宋体" w:hAnsi="宋体"/>
                <w:color w:val="auto"/>
                <w:sz w:val="24"/>
              </w:rPr>
              <w:t>）</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20（附录A）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8573-2017</w:t>
            </w:r>
            <w:r>
              <w:rPr>
                <w:rFonts w:hint="eastAsia" w:ascii="宋体" w:hAnsi="宋体" w:cs="宋体"/>
                <w:color w:val="auto"/>
                <w:sz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6</w:t>
            </w:r>
          </w:p>
        </w:tc>
        <w:tc>
          <w:tcPr>
            <w:tcW w:w="250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bCs/>
                <w:color w:val="auto"/>
                <w:sz w:val="24"/>
              </w:rPr>
            </w:pPr>
            <w:r>
              <w:rPr>
                <w:rFonts w:hint="eastAsia" w:ascii="宋体" w:hAnsi="宋体"/>
                <w:bCs/>
                <w:color w:val="auto"/>
                <w:sz w:val="24"/>
              </w:rPr>
              <w:t>总</w:t>
            </w:r>
            <w:r>
              <w:rPr>
                <w:rFonts w:ascii="宋体" w:hAnsi="宋体"/>
                <w:bCs/>
                <w:color w:val="auto"/>
                <w:sz w:val="24"/>
              </w:rPr>
              <w:t>氧化钾</w:t>
            </w:r>
            <w:r>
              <w:rPr>
                <w:rFonts w:hint="eastAsia" w:ascii="宋体" w:hAnsi="宋体"/>
                <w:color w:val="auto"/>
                <w:sz w:val="24"/>
              </w:rPr>
              <w:t>（K</w:t>
            </w:r>
            <w:r>
              <w:rPr>
                <w:rFonts w:hint="eastAsia" w:ascii="宋体" w:hAnsi="宋体"/>
                <w:color w:val="auto"/>
                <w:sz w:val="24"/>
                <w:vertAlign w:val="subscript"/>
              </w:rPr>
              <w:t>2</w:t>
            </w:r>
            <w:r>
              <w:rPr>
                <w:rFonts w:hint="eastAsia" w:ascii="宋体" w:hAnsi="宋体"/>
                <w:color w:val="auto"/>
                <w:sz w:val="24"/>
              </w:rPr>
              <w:t>O）含量</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17767.3-2010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7</w:t>
            </w:r>
          </w:p>
        </w:tc>
        <w:tc>
          <w:tcPr>
            <w:tcW w:w="250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bCs/>
                <w:color w:val="auto"/>
                <w:sz w:val="24"/>
                <w:lang w:eastAsia="zh-CN"/>
              </w:rPr>
            </w:pPr>
            <w:r>
              <w:rPr>
                <w:rFonts w:hint="eastAsia" w:ascii="宋体" w:hAnsi="宋体"/>
                <w:bCs/>
                <w:color w:val="auto"/>
                <w:sz w:val="24"/>
                <w:lang w:eastAsia="zh-CN"/>
              </w:rPr>
              <w:t>水分</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8</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酸碱度（</w:t>
            </w:r>
            <w:r>
              <w:rPr>
                <w:rFonts w:ascii="宋体" w:hAnsi="宋体" w:cs="宋体"/>
                <w:color w:val="auto"/>
                <w:sz w:val="24"/>
              </w:rPr>
              <w:t>pH</w:t>
            </w:r>
            <w:r>
              <w:rPr>
                <w:rFonts w:hint="eastAsia" w:ascii="宋体" w:hAnsi="宋体" w:cs="宋体"/>
                <w:color w:val="auto"/>
                <w:sz w:val="24"/>
              </w:rPr>
              <w:t>值）</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r>
              <w:rPr>
                <w:rFonts w:hint="eastAsia" w:ascii="宋体" w:hAnsi="宋体" w:cs="宋体"/>
                <w:color w:val="auto"/>
                <w:sz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9</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粒度（</w:t>
            </w:r>
            <w:r>
              <w:rPr>
                <w:rFonts w:ascii="宋体" w:hAnsi="宋体" w:cs="宋体"/>
                <w:color w:val="auto"/>
                <w:sz w:val="24"/>
              </w:rPr>
              <w:t>1.00mm-4.75mm</w:t>
            </w:r>
            <w:r>
              <w:rPr>
                <w:rFonts w:hint="eastAsia" w:ascii="宋体" w:hAnsi="宋体" w:cs="宋体"/>
                <w:color w:val="auto"/>
                <w:sz w:val="24"/>
              </w:rPr>
              <w:t>或</w:t>
            </w:r>
            <w:r>
              <w:rPr>
                <w:rFonts w:ascii="宋体" w:hAnsi="宋体" w:cs="宋体"/>
                <w:color w:val="auto"/>
                <w:sz w:val="24"/>
              </w:rPr>
              <w:t>3.35mm-5.60mm</w:t>
            </w:r>
            <w:r>
              <w:rPr>
                <w:rFonts w:hint="eastAsia" w:ascii="宋体" w:hAnsi="宋体" w:cs="宋体"/>
                <w:color w:val="auto"/>
                <w:sz w:val="24"/>
              </w:rPr>
              <w:t>）</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 xml:space="preserve">GB/T </w:t>
            </w:r>
            <w:r>
              <w:rPr>
                <w:rFonts w:hint="eastAsia" w:ascii="宋体" w:hAnsi="宋体" w:cs="宋体"/>
                <w:color w:val="auto"/>
                <w:sz w:val="24"/>
              </w:rPr>
              <w:t>24891</w:t>
            </w:r>
            <w:r>
              <w:rPr>
                <w:rFonts w:ascii="宋体" w:hAnsi="宋体" w:cs="宋体"/>
                <w:color w:val="auto"/>
                <w:sz w:val="24"/>
              </w:rPr>
              <w:t>-20</w:t>
            </w:r>
            <w:r>
              <w:rPr>
                <w:rFonts w:hint="eastAsia" w:ascii="宋体" w:hAnsi="宋体" w:cs="宋体"/>
                <w:color w:val="auto"/>
                <w:sz w:val="24"/>
              </w:rPr>
              <w:t>1</w:t>
            </w:r>
            <w:r>
              <w:rPr>
                <w:rFonts w:ascii="宋体" w:hAnsi="宋体" w:cs="宋体"/>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10</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蛔虫卵死亡率</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19524.2-2004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11</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粪大肠菌群</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19524.1-2004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12</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氯离子含量</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r>
              <w:rPr>
                <w:rFonts w:hint="eastAsia" w:ascii="宋体" w:hAnsi="宋体" w:cs="宋体"/>
                <w:color w:val="auto"/>
                <w:sz w:val="24"/>
              </w:rPr>
              <w:t>（6.11）</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24890-2010</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NY/T 1117-2010（6）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13</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砷及其化合物含量</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w:t>
            </w:r>
            <w:r>
              <w:rPr>
                <w:rFonts w:ascii="宋体" w:hAnsi="宋体" w:cs="宋体"/>
                <w:color w:val="auto"/>
                <w:sz w:val="24"/>
              </w:rPr>
              <w:t>As</w:t>
            </w:r>
            <w:r>
              <w:rPr>
                <w:rFonts w:hint="eastAsia" w:ascii="宋体" w:hAnsi="宋体" w:cs="宋体"/>
                <w:color w:val="auto"/>
                <w:sz w:val="24"/>
              </w:rPr>
              <w:t>计）</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020（3.2）</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1978-2022（5.1</w:t>
            </w:r>
            <w:r>
              <w:rPr>
                <w:rFonts w:hint="eastAsia" w:ascii="宋体" w:hAnsi="宋体" w:cs="宋体"/>
                <w:color w:val="auto"/>
                <w:sz w:val="24"/>
                <w:lang w:eastAsia="zh-CN"/>
              </w:rPr>
              <w:t>、</w:t>
            </w:r>
            <w:r>
              <w:rPr>
                <w:rFonts w:hint="eastAsia" w:ascii="宋体" w:hAnsi="宋体" w:cs="宋体"/>
                <w:color w:val="auto"/>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14</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镉及其化合物含量</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w:t>
            </w:r>
            <w:r>
              <w:rPr>
                <w:rFonts w:ascii="宋体" w:hAnsi="宋体" w:cs="宋体"/>
                <w:color w:val="auto"/>
                <w:sz w:val="24"/>
              </w:rPr>
              <w:t>Cd</w:t>
            </w:r>
            <w:r>
              <w:rPr>
                <w:rFonts w:hint="eastAsia" w:ascii="宋体" w:hAnsi="宋体" w:cs="宋体"/>
                <w:color w:val="auto"/>
                <w:sz w:val="24"/>
              </w:rPr>
              <w:t>计）</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ascii="宋体" w:hAnsi="宋体" w:cs="宋体"/>
                <w:color w:val="auto"/>
                <w:sz w:val="24"/>
              </w:rPr>
              <w:t>GB/T 23349-2</w:t>
            </w:r>
            <w:r>
              <w:rPr>
                <w:rFonts w:hint="eastAsia" w:ascii="宋体" w:hAnsi="宋体" w:cs="宋体"/>
                <w:color w:val="auto"/>
                <w:sz w:val="24"/>
              </w:rPr>
              <w:t>020（3.3）NY/T 1978-2022（6.1）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15</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铅及其化合物含量</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w:t>
            </w:r>
            <w:r>
              <w:rPr>
                <w:rFonts w:ascii="宋体" w:hAnsi="宋体" w:cs="宋体"/>
                <w:color w:val="auto"/>
                <w:sz w:val="24"/>
              </w:rPr>
              <w:t>Pb</w:t>
            </w:r>
            <w:r>
              <w:rPr>
                <w:rFonts w:hint="eastAsia" w:ascii="宋体" w:hAnsi="宋体" w:cs="宋体"/>
                <w:color w:val="auto"/>
                <w:sz w:val="24"/>
              </w:rPr>
              <w:t>计）</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ascii="宋体" w:hAnsi="宋体" w:cs="宋体"/>
                <w:color w:val="auto"/>
                <w:sz w:val="24"/>
              </w:rPr>
              <w:t>GB/T 23349-2</w:t>
            </w:r>
            <w:r>
              <w:rPr>
                <w:rFonts w:hint="eastAsia" w:ascii="宋体" w:hAnsi="宋体" w:cs="宋体"/>
                <w:color w:val="auto"/>
                <w:sz w:val="24"/>
              </w:rPr>
              <w:t>020（3.5）NY/T 1978-2022（7.1）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shd w:val="clear" w:color="auto" w:fill="auto"/>
            <w:vAlign w:val="center"/>
          </w:tcPr>
          <w:p>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16</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铬及其化合物含量</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w:t>
            </w:r>
            <w:r>
              <w:rPr>
                <w:rFonts w:ascii="宋体" w:hAnsi="宋体" w:cs="宋体"/>
                <w:color w:val="auto"/>
                <w:sz w:val="24"/>
              </w:rPr>
              <w:t>Cr</w:t>
            </w:r>
            <w:r>
              <w:rPr>
                <w:rFonts w:hint="eastAsia" w:ascii="宋体" w:hAnsi="宋体" w:cs="宋体"/>
                <w:color w:val="auto"/>
                <w:sz w:val="24"/>
              </w:rPr>
              <w:t>计）</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ascii="宋体" w:hAnsi="宋体" w:cs="宋体"/>
                <w:color w:val="auto"/>
                <w:sz w:val="24"/>
              </w:rPr>
              <w:t>GB/T 23349-2</w:t>
            </w:r>
            <w:r>
              <w:rPr>
                <w:rFonts w:hint="eastAsia" w:ascii="宋体" w:hAnsi="宋体" w:cs="宋体"/>
                <w:color w:val="auto"/>
                <w:sz w:val="24"/>
              </w:rPr>
              <w:t>020（3.4）NY/T 1978-2022（8.1）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17</w:t>
            </w:r>
          </w:p>
        </w:tc>
        <w:tc>
          <w:tcPr>
            <w:tcW w:w="250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汞及其化合物含量</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w:t>
            </w:r>
            <w:r>
              <w:rPr>
                <w:rFonts w:ascii="宋体" w:hAnsi="宋体" w:cs="宋体"/>
                <w:color w:val="auto"/>
                <w:sz w:val="24"/>
              </w:rPr>
              <w:t>Hg</w:t>
            </w:r>
            <w:r>
              <w:rPr>
                <w:rFonts w:hint="eastAsia" w:ascii="宋体" w:hAnsi="宋体" w:cs="宋体"/>
                <w:color w:val="auto"/>
                <w:sz w:val="24"/>
              </w:rPr>
              <w:t>计）</w:t>
            </w:r>
          </w:p>
        </w:tc>
        <w:tc>
          <w:tcPr>
            <w:tcW w:w="248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020（3.6）</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1978-2022（4）</w:t>
            </w:r>
          </w:p>
        </w:tc>
      </w:tr>
    </w:tbl>
    <w:p>
      <w:pPr>
        <w:pStyle w:val="17"/>
        <w:snapToGrid w:val="0"/>
        <w:ind w:firstLine="360" w:firstLineChars="15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执行企业标准、团体标准、地方标准的产品，检验项目参照上述内容执行。</w:t>
      </w:r>
    </w:p>
    <w:p>
      <w:pPr>
        <w:snapToGrid w:val="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凡是注日期的文件，其随后所有的修改单（不包括勘误的内容）或修订版不适用于本细则。凡是不注日期的文件，其最新版本适用于本细则。</w:t>
      </w:r>
    </w:p>
    <w:p>
      <w:pPr>
        <w:pStyle w:val="15"/>
        <w:widowControl w:val="0"/>
        <w:autoSpaceDE w:val="0"/>
        <w:autoSpaceDN w:val="0"/>
        <w:adjustRightInd w:val="0"/>
        <w:spacing w:before="0" w:beforeAutospacing="0" w:after="0" w:afterAutospacing="0" w:line="500" w:lineRule="exact"/>
        <w:ind w:firstLine="470" w:firstLineChars="196"/>
        <w:jc w:val="left"/>
        <w:rPr>
          <w:rFonts w:ascii="宋体" w:hAnsi="宋体"/>
          <w:b/>
          <w:bCs/>
          <w:color w:val="000000"/>
          <w:sz w:val="24"/>
          <w:szCs w:val="24"/>
          <w:lang w:eastAsia="zh-CN"/>
        </w:rPr>
      </w:pPr>
      <w:r>
        <w:rPr>
          <w:rFonts w:ascii="宋体" w:hAnsi="宋体" w:cs="宋体"/>
          <w:sz w:val="24"/>
          <w:szCs w:val="24"/>
          <w:lang w:eastAsia="zh-CN"/>
        </w:rPr>
        <w:t>2.1.</w:t>
      </w:r>
      <w:r>
        <w:rPr>
          <w:rFonts w:hint="eastAsia" w:ascii="宋体" w:hAnsi="宋体" w:cs="宋体"/>
          <w:sz w:val="24"/>
          <w:szCs w:val="24"/>
          <w:lang w:eastAsia="zh-CN"/>
        </w:rPr>
        <w:t>5、有机肥料检验项目见表</w:t>
      </w:r>
      <w:r>
        <w:rPr>
          <w:rFonts w:ascii="宋体" w:hAnsi="宋体" w:cs="宋体"/>
          <w:sz w:val="24"/>
          <w:szCs w:val="24"/>
          <w:lang w:eastAsia="zh-CN"/>
        </w:rPr>
        <w:t>6</w:t>
      </w:r>
      <w:r>
        <w:rPr>
          <w:rFonts w:hint="eastAsia" w:ascii="宋体" w:hAnsi="宋体" w:cs="宋体"/>
          <w:sz w:val="24"/>
          <w:szCs w:val="24"/>
          <w:lang w:eastAsia="zh-CN"/>
        </w:rPr>
        <w:t>。</w:t>
      </w:r>
    </w:p>
    <w:p>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6  </w:t>
      </w:r>
      <w:r>
        <w:rPr>
          <w:rFonts w:hint="eastAsia" w:ascii="宋体" w:hAnsi="宋体" w:cs="宋体"/>
          <w:sz w:val="24"/>
          <w:szCs w:val="24"/>
          <w:lang w:eastAsia="zh-CN"/>
        </w:rPr>
        <w:t>有机肥料检验项目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21"/>
        <w:gridCol w:w="2449"/>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pPr>
              <w:snapToGrid w:val="0"/>
              <w:jc w:val="center"/>
              <w:rPr>
                <w:rFonts w:ascii="宋体"/>
                <w:sz w:val="24"/>
              </w:rPr>
            </w:pPr>
            <w:r>
              <w:rPr>
                <w:rFonts w:hint="eastAsia" w:ascii="宋体" w:hAnsi="宋体" w:cs="宋体"/>
                <w:sz w:val="24"/>
              </w:rPr>
              <w:t>序号</w:t>
            </w:r>
          </w:p>
        </w:tc>
        <w:tc>
          <w:tcPr>
            <w:tcW w:w="2421" w:type="dxa"/>
            <w:vMerge w:val="restart"/>
            <w:vAlign w:val="center"/>
          </w:tcPr>
          <w:p>
            <w:pPr>
              <w:snapToGrid w:val="0"/>
              <w:jc w:val="center"/>
              <w:rPr>
                <w:rFonts w:ascii="宋体"/>
                <w:sz w:val="24"/>
              </w:rPr>
            </w:pPr>
            <w:r>
              <w:rPr>
                <w:rFonts w:hint="eastAsia" w:ascii="宋体" w:hAnsi="宋体" w:cs="宋体"/>
                <w:sz w:val="24"/>
              </w:rPr>
              <w:t>检验项目</w:t>
            </w:r>
          </w:p>
        </w:tc>
        <w:tc>
          <w:tcPr>
            <w:tcW w:w="2449" w:type="dxa"/>
            <w:vMerge w:val="restart"/>
            <w:vAlign w:val="center"/>
          </w:tcPr>
          <w:p>
            <w:pPr>
              <w:snapToGrid w:val="0"/>
              <w:jc w:val="center"/>
              <w:rPr>
                <w:rFonts w:ascii="宋体"/>
                <w:sz w:val="24"/>
              </w:rPr>
            </w:pPr>
            <w:r>
              <w:rPr>
                <w:rFonts w:hint="eastAsia" w:ascii="宋体" w:hAnsi="宋体" w:cs="宋体"/>
                <w:sz w:val="24"/>
              </w:rPr>
              <w:t>依据法律法规或标准</w:t>
            </w:r>
          </w:p>
        </w:tc>
        <w:tc>
          <w:tcPr>
            <w:tcW w:w="2985" w:type="dxa"/>
            <w:vMerge w:val="restart"/>
            <w:vAlign w:val="center"/>
          </w:tcPr>
          <w:p>
            <w:pPr>
              <w:snapToGrid w:val="0"/>
              <w:jc w:val="center"/>
              <w:rPr>
                <w:rFonts w:ascii="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blHeader/>
          <w:jc w:val="center"/>
        </w:trPr>
        <w:tc>
          <w:tcPr>
            <w:tcW w:w="770" w:type="dxa"/>
            <w:vMerge w:val="continue"/>
            <w:vAlign w:val="center"/>
          </w:tcPr>
          <w:p>
            <w:pPr>
              <w:snapToGrid w:val="0"/>
              <w:jc w:val="center"/>
              <w:rPr>
                <w:rFonts w:ascii="宋体"/>
                <w:sz w:val="24"/>
              </w:rPr>
            </w:pPr>
          </w:p>
        </w:tc>
        <w:tc>
          <w:tcPr>
            <w:tcW w:w="2421" w:type="dxa"/>
            <w:vMerge w:val="continue"/>
            <w:vAlign w:val="center"/>
          </w:tcPr>
          <w:p>
            <w:pPr>
              <w:snapToGrid w:val="0"/>
              <w:jc w:val="center"/>
              <w:rPr>
                <w:rFonts w:ascii="宋体"/>
                <w:sz w:val="24"/>
              </w:rPr>
            </w:pPr>
          </w:p>
        </w:tc>
        <w:tc>
          <w:tcPr>
            <w:tcW w:w="2449" w:type="dxa"/>
            <w:vMerge w:val="continue"/>
            <w:vAlign w:val="center"/>
          </w:tcPr>
          <w:p>
            <w:pPr>
              <w:snapToGrid w:val="0"/>
              <w:jc w:val="center"/>
              <w:rPr>
                <w:rFonts w:ascii="宋体"/>
                <w:sz w:val="24"/>
              </w:rPr>
            </w:pPr>
          </w:p>
        </w:tc>
        <w:tc>
          <w:tcPr>
            <w:tcW w:w="2985"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hAnsi="宋体" w:cs="宋体"/>
                <w:sz w:val="24"/>
              </w:rPr>
            </w:pPr>
            <w:r>
              <w:rPr>
                <w:rFonts w:ascii="宋体" w:hAnsi="宋体" w:cs="宋体"/>
                <w:sz w:val="24"/>
              </w:rPr>
              <w:t>1</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外观</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NY/T 525-2021</w:t>
            </w:r>
            <w:r>
              <w:rPr>
                <w:rFonts w:hint="eastAsia" w:ascii="宋体" w:hAnsi="宋体" w:cs="宋体"/>
                <w:sz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hAnsi="宋体" w:cs="宋体"/>
                <w:sz w:val="24"/>
              </w:rPr>
            </w:pPr>
            <w:r>
              <w:rPr>
                <w:rFonts w:ascii="宋体" w:hAnsi="宋体" w:cs="宋体"/>
                <w:sz w:val="24"/>
              </w:rPr>
              <w:t>2</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有机质的质量分数</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r>
              <w:rPr>
                <w:rFonts w:hint="eastAsia" w:ascii="宋体" w:hAnsi="宋体" w:cs="宋体"/>
                <w:color w:val="auto"/>
                <w:sz w:val="24"/>
              </w:rPr>
              <w:t>（附录C）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3</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r>
              <w:rPr>
                <w:rFonts w:ascii="宋体" w:hAnsi="宋体" w:cs="宋体"/>
                <w:color w:val="auto"/>
                <w:sz w:val="24"/>
              </w:rPr>
              <w:t>N+P</w:t>
            </w:r>
            <w:r>
              <w:rPr>
                <w:rFonts w:ascii="宋体" w:hAnsi="宋体" w:cs="宋体"/>
                <w:color w:val="auto"/>
                <w:sz w:val="24"/>
                <w:vertAlign w:val="subscript"/>
              </w:rPr>
              <w:t>2</w:t>
            </w:r>
            <w:r>
              <w:rPr>
                <w:rFonts w:ascii="宋体" w:hAnsi="宋体" w:cs="宋体"/>
                <w:color w:val="auto"/>
                <w:sz w:val="24"/>
              </w:rPr>
              <w:t>O</w:t>
            </w:r>
            <w:r>
              <w:rPr>
                <w:rFonts w:ascii="宋体" w:hAnsi="宋体" w:cs="宋体"/>
                <w:color w:val="auto"/>
                <w:sz w:val="24"/>
                <w:vertAlign w:val="subscript"/>
              </w:rPr>
              <w:t>5</w:t>
            </w:r>
            <w:r>
              <w:rPr>
                <w:rFonts w:ascii="宋体" w:hAnsi="宋体" w:cs="宋体"/>
                <w:color w:val="auto"/>
                <w:sz w:val="24"/>
              </w:rPr>
              <w:t>+K</w:t>
            </w:r>
            <w:r>
              <w:rPr>
                <w:rFonts w:ascii="宋体" w:hAnsi="宋体" w:cs="宋体"/>
                <w:color w:val="auto"/>
                <w:sz w:val="24"/>
                <w:vertAlign w:val="subscript"/>
              </w:rPr>
              <w:t>2</w:t>
            </w:r>
            <w:r>
              <w:rPr>
                <w:rFonts w:ascii="宋体" w:hAnsi="宋体" w:cs="宋体"/>
                <w:color w:val="auto"/>
                <w:sz w:val="24"/>
              </w:rPr>
              <w:t>O</w:t>
            </w:r>
            <w:r>
              <w:rPr>
                <w:rFonts w:hint="eastAsia" w:ascii="宋体" w:hAnsi="宋体" w:cs="宋体"/>
                <w:color w:val="auto"/>
                <w:sz w:val="24"/>
              </w:rPr>
              <w:t>）的质量分数</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NY/T 525-2021</w:t>
            </w:r>
            <w:r>
              <w:rPr>
                <w:rFonts w:hint="eastAsia" w:ascii="宋体" w:hAnsi="宋体" w:cs="宋体"/>
                <w:color w:val="auto"/>
                <w:sz w:val="24"/>
              </w:rPr>
              <w:t>（附录D.1）</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NY/T 2541-2014（5.3）</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NY/T 2540-2014（5.2）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4</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水分（鲜样）的质量分数</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8576-2010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5</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酸碱度（</w:t>
            </w:r>
            <w:r>
              <w:rPr>
                <w:rFonts w:ascii="宋体" w:hAnsi="宋体" w:cs="宋体"/>
                <w:color w:val="auto"/>
                <w:sz w:val="24"/>
              </w:rPr>
              <w:t>pH</w:t>
            </w:r>
            <w:r>
              <w:rPr>
                <w:rFonts w:hint="eastAsia" w:ascii="宋体" w:hAnsi="宋体" w:cs="宋体"/>
                <w:color w:val="auto"/>
                <w:sz w:val="24"/>
              </w:rPr>
              <w:t>）</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r>
              <w:rPr>
                <w:rFonts w:hint="eastAsia" w:ascii="宋体" w:hAnsi="宋体" w:cs="宋体"/>
                <w:color w:val="auto"/>
                <w:sz w:val="24"/>
              </w:rPr>
              <w:t>（附录E）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6</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机械杂质的质量分数</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r>
              <w:rPr>
                <w:rFonts w:hint="eastAsia" w:ascii="宋体" w:hAnsi="宋体" w:cs="宋体"/>
                <w:color w:val="auto"/>
                <w:sz w:val="24"/>
              </w:rPr>
              <w:t>（附录G）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7</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总砷（</w:t>
            </w:r>
            <w:r>
              <w:rPr>
                <w:rFonts w:ascii="宋体" w:hAnsi="宋体" w:cs="宋体"/>
                <w:color w:val="auto"/>
                <w:sz w:val="24"/>
              </w:rPr>
              <w:t>As</w:t>
            </w:r>
            <w:r>
              <w:rPr>
                <w:rFonts w:hint="eastAsia" w:ascii="宋体" w:hAnsi="宋体" w:cs="宋体"/>
                <w:color w:val="auto"/>
                <w:sz w:val="24"/>
              </w:rPr>
              <w:t>）</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1978-2022（5.1</w:t>
            </w:r>
            <w:r>
              <w:rPr>
                <w:rFonts w:hint="eastAsia" w:ascii="宋体" w:hAnsi="宋体" w:cs="宋体"/>
                <w:color w:val="auto"/>
                <w:sz w:val="24"/>
                <w:lang w:eastAsia="zh-CN"/>
              </w:rPr>
              <w:t>、</w:t>
            </w:r>
            <w:r>
              <w:rPr>
                <w:rFonts w:hint="eastAsia" w:ascii="宋体" w:hAnsi="宋体" w:cs="宋体"/>
                <w:color w:val="auto"/>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8</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总汞（</w:t>
            </w:r>
            <w:r>
              <w:rPr>
                <w:rFonts w:ascii="宋体" w:hAnsi="宋体" w:cs="宋体"/>
                <w:color w:val="auto"/>
                <w:sz w:val="24"/>
              </w:rPr>
              <w:t>Hg</w:t>
            </w:r>
            <w:r>
              <w:rPr>
                <w:rFonts w:hint="eastAsia" w:ascii="宋体" w:hAnsi="宋体" w:cs="宋体"/>
                <w:color w:val="auto"/>
                <w:sz w:val="24"/>
              </w:rPr>
              <w:t>）</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9</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总铅（</w:t>
            </w:r>
            <w:r>
              <w:rPr>
                <w:rFonts w:ascii="宋体" w:hAnsi="宋体" w:cs="宋体"/>
                <w:color w:val="auto"/>
                <w:sz w:val="24"/>
              </w:rPr>
              <w:t>Pb</w:t>
            </w:r>
            <w:r>
              <w:rPr>
                <w:rFonts w:hint="eastAsia" w:ascii="宋体" w:hAnsi="宋体" w:cs="宋体"/>
                <w:color w:val="auto"/>
                <w:sz w:val="24"/>
              </w:rPr>
              <w:t>）</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10</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总镉（</w:t>
            </w:r>
            <w:r>
              <w:rPr>
                <w:rFonts w:ascii="宋体" w:hAnsi="宋体" w:cs="宋体"/>
                <w:color w:val="auto"/>
                <w:sz w:val="24"/>
              </w:rPr>
              <w:t>Cd</w:t>
            </w:r>
            <w:r>
              <w:rPr>
                <w:rFonts w:hint="eastAsia" w:ascii="宋体" w:hAnsi="宋体" w:cs="宋体"/>
                <w:color w:val="auto"/>
                <w:sz w:val="24"/>
              </w:rPr>
              <w:t>）</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11</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总铬（</w:t>
            </w:r>
            <w:r>
              <w:rPr>
                <w:rFonts w:ascii="宋体" w:hAnsi="宋体" w:cs="宋体"/>
                <w:color w:val="auto"/>
                <w:sz w:val="24"/>
              </w:rPr>
              <w:t>Cr</w:t>
            </w:r>
            <w:r>
              <w:rPr>
                <w:rFonts w:hint="eastAsia" w:ascii="宋体" w:hAnsi="宋体" w:cs="宋体"/>
                <w:color w:val="auto"/>
                <w:sz w:val="24"/>
              </w:rPr>
              <w:t>）</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12</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蛔虫卵死亡率</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19524.2-2004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hint="eastAsia" w:ascii="宋体"/>
                <w:sz w:val="24"/>
              </w:rPr>
              <w:t>13</w:t>
            </w:r>
          </w:p>
        </w:tc>
        <w:tc>
          <w:tcPr>
            <w:tcW w:w="24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粪大肠菌群</w:t>
            </w:r>
          </w:p>
        </w:tc>
        <w:tc>
          <w:tcPr>
            <w:tcW w:w="244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NY/T 525-2021</w:t>
            </w:r>
          </w:p>
        </w:tc>
        <w:tc>
          <w:tcPr>
            <w:tcW w:w="298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19524.1-2004</w:t>
            </w:r>
          </w:p>
        </w:tc>
      </w:tr>
    </w:tbl>
    <w:p>
      <w:pPr>
        <w:pStyle w:val="17"/>
        <w:snapToGrid w:val="0"/>
        <w:ind w:firstLine="360" w:firstLineChars="15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执行企业标准、团体标准、地方标准的产品，检验项目参照上述内容执行。</w:t>
      </w:r>
    </w:p>
    <w:p>
      <w:pPr>
        <w:pStyle w:val="17"/>
        <w:snapToGrid w:val="0"/>
        <w:ind w:left="0" w:leftChars="0" w:firstLine="0" w:firstLineChars="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凡是注日期的文件，其随后所有的修改单（不包括勘误的内容）或修订版不适用于本细则。凡是不注日期的文件，其最新版本适用于本细则。</w:t>
      </w:r>
    </w:p>
    <w:p>
      <w:pPr>
        <w:pStyle w:val="15"/>
        <w:widowControl w:val="0"/>
        <w:autoSpaceDE w:val="0"/>
        <w:autoSpaceDN w:val="0"/>
        <w:adjustRightInd w:val="0"/>
        <w:spacing w:before="0" w:beforeAutospacing="0" w:after="0" w:afterAutospacing="0" w:line="500" w:lineRule="exact"/>
        <w:ind w:firstLine="470" w:firstLineChars="196"/>
        <w:jc w:val="left"/>
        <w:rPr>
          <w:rFonts w:ascii="宋体" w:hAnsi="宋体"/>
          <w:b/>
          <w:bCs/>
          <w:color w:val="000000"/>
          <w:sz w:val="24"/>
          <w:szCs w:val="24"/>
          <w:lang w:eastAsia="zh-CN"/>
        </w:rPr>
      </w:pPr>
      <w:r>
        <w:rPr>
          <w:rFonts w:ascii="宋体" w:hAnsi="宋体" w:cs="宋体"/>
          <w:sz w:val="24"/>
          <w:szCs w:val="24"/>
          <w:lang w:eastAsia="zh-CN"/>
        </w:rPr>
        <w:t>2.1.</w:t>
      </w:r>
      <w:r>
        <w:rPr>
          <w:rFonts w:hint="eastAsia" w:ascii="宋体" w:hAnsi="宋体" w:cs="宋体"/>
          <w:sz w:val="24"/>
          <w:szCs w:val="24"/>
          <w:lang w:eastAsia="zh-CN"/>
        </w:rPr>
        <w:t>6、生物有机肥检验项目见表</w:t>
      </w:r>
      <w:r>
        <w:rPr>
          <w:rFonts w:ascii="宋体" w:hAnsi="宋体" w:cs="宋体"/>
          <w:sz w:val="24"/>
          <w:szCs w:val="24"/>
          <w:lang w:eastAsia="zh-CN"/>
        </w:rPr>
        <w:t>7</w:t>
      </w:r>
      <w:r>
        <w:rPr>
          <w:rFonts w:hint="eastAsia" w:ascii="宋体" w:hAnsi="宋体" w:cs="宋体"/>
          <w:sz w:val="24"/>
          <w:szCs w:val="24"/>
          <w:lang w:eastAsia="zh-CN"/>
        </w:rPr>
        <w:t>。</w:t>
      </w:r>
    </w:p>
    <w:p>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7  </w:t>
      </w:r>
      <w:r>
        <w:rPr>
          <w:rFonts w:hint="eastAsia" w:ascii="宋体" w:hAnsi="宋体" w:cs="宋体"/>
          <w:sz w:val="24"/>
          <w:szCs w:val="24"/>
          <w:lang w:eastAsia="zh-CN"/>
        </w:rPr>
        <w:t>生物有机肥检验项目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53"/>
        <w:gridCol w:w="2450"/>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pPr>
              <w:snapToGrid w:val="0"/>
              <w:jc w:val="center"/>
              <w:rPr>
                <w:rFonts w:ascii="宋体"/>
                <w:sz w:val="24"/>
              </w:rPr>
            </w:pPr>
            <w:r>
              <w:rPr>
                <w:rFonts w:hint="eastAsia" w:ascii="宋体" w:hAnsi="宋体" w:cs="宋体"/>
                <w:sz w:val="24"/>
              </w:rPr>
              <w:t>序号</w:t>
            </w:r>
          </w:p>
        </w:tc>
        <w:tc>
          <w:tcPr>
            <w:tcW w:w="2453" w:type="dxa"/>
            <w:vMerge w:val="restart"/>
            <w:vAlign w:val="center"/>
          </w:tcPr>
          <w:p>
            <w:pPr>
              <w:snapToGrid w:val="0"/>
              <w:jc w:val="center"/>
              <w:rPr>
                <w:rFonts w:ascii="宋体"/>
                <w:sz w:val="24"/>
              </w:rPr>
            </w:pPr>
            <w:r>
              <w:rPr>
                <w:rFonts w:hint="eastAsia" w:ascii="宋体" w:hAnsi="宋体" w:cs="宋体"/>
                <w:sz w:val="24"/>
              </w:rPr>
              <w:t>检验项目</w:t>
            </w:r>
          </w:p>
        </w:tc>
        <w:tc>
          <w:tcPr>
            <w:tcW w:w="2450" w:type="dxa"/>
            <w:vMerge w:val="restart"/>
            <w:vAlign w:val="center"/>
          </w:tcPr>
          <w:p>
            <w:pPr>
              <w:snapToGrid w:val="0"/>
              <w:jc w:val="center"/>
              <w:rPr>
                <w:rFonts w:ascii="宋体"/>
                <w:sz w:val="24"/>
              </w:rPr>
            </w:pPr>
            <w:r>
              <w:rPr>
                <w:rFonts w:hint="eastAsia" w:ascii="宋体" w:hAnsi="宋体" w:cs="宋体"/>
                <w:sz w:val="24"/>
              </w:rPr>
              <w:t>依据法律法规或标准</w:t>
            </w:r>
          </w:p>
        </w:tc>
        <w:tc>
          <w:tcPr>
            <w:tcW w:w="2952" w:type="dxa"/>
            <w:vMerge w:val="restart"/>
            <w:vAlign w:val="center"/>
          </w:tcPr>
          <w:p>
            <w:pPr>
              <w:snapToGrid w:val="0"/>
              <w:jc w:val="center"/>
              <w:rPr>
                <w:rFonts w:ascii="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pPr>
              <w:snapToGrid w:val="0"/>
              <w:jc w:val="center"/>
              <w:rPr>
                <w:rFonts w:ascii="宋体"/>
                <w:sz w:val="24"/>
              </w:rPr>
            </w:pPr>
          </w:p>
        </w:tc>
        <w:tc>
          <w:tcPr>
            <w:tcW w:w="2453" w:type="dxa"/>
            <w:vMerge w:val="continue"/>
            <w:vAlign w:val="center"/>
          </w:tcPr>
          <w:p>
            <w:pPr>
              <w:snapToGrid w:val="0"/>
              <w:jc w:val="center"/>
              <w:rPr>
                <w:rFonts w:ascii="宋体"/>
                <w:sz w:val="24"/>
              </w:rPr>
            </w:pPr>
          </w:p>
        </w:tc>
        <w:tc>
          <w:tcPr>
            <w:tcW w:w="2450" w:type="dxa"/>
            <w:vMerge w:val="continue"/>
            <w:vAlign w:val="center"/>
          </w:tcPr>
          <w:p>
            <w:pPr>
              <w:snapToGrid w:val="0"/>
              <w:jc w:val="center"/>
              <w:rPr>
                <w:rFonts w:ascii="宋体"/>
                <w:sz w:val="24"/>
              </w:rPr>
            </w:pPr>
          </w:p>
        </w:tc>
        <w:tc>
          <w:tcPr>
            <w:tcW w:w="2952"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hAnsi="宋体" w:cs="宋体"/>
                <w:sz w:val="24"/>
              </w:rPr>
            </w:pPr>
            <w:r>
              <w:rPr>
                <w:rFonts w:ascii="宋体" w:hAnsi="宋体" w:cs="宋体"/>
                <w:sz w:val="24"/>
              </w:rPr>
              <w:t>1</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外观</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r>
              <w:rPr>
                <w:rFonts w:hint="eastAsia" w:ascii="宋体" w:hAnsi="宋体" w:cs="宋体"/>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hAnsi="宋体" w:cs="宋体"/>
                <w:sz w:val="24"/>
              </w:rPr>
            </w:pPr>
            <w:r>
              <w:rPr>
                <w:rFonts w:ascii="宋体" w:hAnsi="宋体" w:cs="宋体"/>
                <w:sz w:val="24"/>
              </w:rPr>
              <w:t>2</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有效活菌数</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lang w:val="ru-RU"/>
              </w:rPr>
            </w:pPr>
            <w:r>
              <w:rPr>
                <w:rFonts w:hint="eastAsia" w:ascii="宋体"/>
                <w:kern w:val="0"/>
                <w:sz w:val="24"/>
                <w:lang w:val="ru-RU"/>
              </w:rPr>
              <w:t>NY/T 798-2004（5.3.2）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3</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有机质</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NY/T 525-20</w:t>
            </w:r>
            <w:r>
              <w:rPr>
                <w:rFonts w:hint="eastAsia" w:ascii="宋体" w:hAnsi="宋体" w:cs="宋体"/>
                <w:sz w:val="24"/>
              </w:rPr>
              <w:t>12（</w:t>
            </w:r>
            <w:r>
              <w:rPr>
                <w:rFonts w:ascii="宋体" w:hAnsi="宋体" w:cs="宋体"/>
                <w:sz w:val="24"/>
              </w:rPr>
              <w:t>5.2</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4</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水分</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hint="eastAsia" w:ascii="宋体"/>
                <w:kern w:val="0"/>
                <w:sz w:val="24"/>
                <w:lang w:val="ru-RU"/>
              </w:rPr>
              <w:t>NY/T 798-2004（5.3.5）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5</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pH</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kern w:val="0"/>
                <w:sz w:val="24"/>
                <w:lang w:val="ru-RU"/>
              </w:rPr>
              <w:t>NY/T 798-2004（5.3.7）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hint="eastAsia" w:ascii="宋体"/>
                <w:sz w:val="24"/>
              </w:rPr>
              <w:t>6</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粪大肠菌群数</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GB/T 19524.1-2004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7</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蛔虫卵死亡率</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GB/T 19524.2-2004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8</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总砷（</w:t>
            </w:r>
            <w:r>
              <w:rPr>
                <w:rFonts w:ascii="宋体" w:hAnsi="宋体" w:cs="宋体"/>
                <w:sz w:val="24"/>
              </w:rPr>
              <w:t>As</w:t>
            </w:r>
            <w:r>
              <w:rPr>
                <w:rFonts w:hint="eastAsia" w:ascii="宋体" w:hAnsi="宋体" w:cs="宋体"/>
                <w:sz w:val="24"/>
              </w:rPr>
              <w:t>）</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sz w:val="24"/>
                <w:lang w:val="en-US" w:eastAsia="zh-CN"/>
              </w:rPr>
            </w:pPr>
            <w:r>
              <w:rPr>
                <w:rFonts w:hint="eastAsia" w:ascii="宋体"/>
                <w:sz w:val="24"/>
              </w:rPr>
              <w:t>NY/T 1978-20</w:t>
            </w:r>
            <w:r>
              <w:rPr>
                <w:rFonts w:hint="eastAsia" w:ascii="宋体"/>
                <w:sz w:val="24"/>
                <w:lang w:val="en-US" w:eastAsia="zh-CN"/>
              </w:rPr>
              <w:t>10</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.1</w:t>
            </w:r>
            <w:r>
              <w:rPr>
                <w:rFonts w:hint="eastAsia" w:ascii="宋体" w:hAnsi="宋体" w:cs="宋体"/>
                <w:color w:val="auto"/>
                <w:sz w:val="24"/>
                <w:lang w:eastAsia="zh-CN"/>
              </w:rPr>
              <w:t>、附录</w:t>
            </w:r>
            <w:r>
              <w:rPr>
                <w:rFonts w:hint="eastAsia" w:ascii="宋体" w:hAnsi="宋体" w:cs="宋体"/>
                <w:color w:val="auto"/>
                <w:sz w:val="24"/>
                <w:lang w:val="en-US" w:eastAsia="zh-CN"/>
              </w:rPr>
              <w:t>A</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9</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总镉（</w:t>
            </w:r>
            <w:r>
              <w:rPr>
                <w:rFonts w:ascii="宋体" w:hAnsi="宋体" w:cs="宋体"/>
                <w:sz w:val="24"/>
              </w:rPr>
              <w:t>Cd</w:t>
            </w:r>
            <w:r>
              <w:rPr>
                <w:rFonts w:hint="eastAsia" w:ascii="宋体" w:hAnsi="宋体" w:cs="宋体"/>
                <w:sz w:val="24"/>
              </w:rPr>
              <w:t>）</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NY/T 1978-20</w:t>
            </w:r>
            <w:r>
              <w:rPr>
                <w:rFonts w:hint="eastAsia" w:ascii="宋体"/>
                <w:sz w:val="24"/>
                <w:lang w:val="en-US" w:eastAsia="zh-CN"/>
              </w:rPr>
              <w:t>10</w:t>
            </w:r>
            <w:r>
              <w:rPr>
                <w:rFonts w:hint="eastAsia" w:ascii="宋体"/>
                <w:sz w:val="24"/>
              </w:rPr>
              <w:t>（</w:t>
            </w:r>
            <w:r>
              <w:rPr>
                <w:rFonts w:hint="eastAsia" w:ascii="宋体"/>
                <w:sz w:val="24"/>
                <w:lang w:val="en-US" w:eastAsia="zh-CN"/>
              </w:rPr>
              <w:t>5</w:t>
            </w:r>
            <w:r>
              <w:rPr>
                <w:rFonts w:hint="eastAsia" w:asci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10</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总铅（</w:t>
            </w:r>
            <w:r>
              <w:rPr>
                <w:rFonts w:ascii="宋体" w:hAnsi="宋体" w:cs="宋体"/>
                <w:sz w:val="24"/>
              </w:rPr>
              <w:t>Pb</w:t>
            </w:r>
            <w:r>
              <w:rPr>
                <w:rFonts w:hint="eastAsia" w:ascii="宋体" w:hAnsi="宋体" w:cs="宋体"/>
                <w:sz w:val="24"/>
              </w:rPr>
              <w:t>）</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NY/T 1978-20</w:t>
            </w:r>
            <w:r>
              <w:rPr>
                <w:rFonts w:hint="eastAsia" w:ascii="宋体"/>
                <w:sz w:val="24"/>
                <w:lang w:val="en-US" w:eastAsia="zh-CN"/>
              </w:rPr>
              <w:t>10</w:t>
            </w:r>
            <w:r>
              <w:rPr>
                <w:rFonts w:hint="eastAsia" w:ascii="宋体"/>
                <w:sz w:val="24"/>
              </w:rPr>
              <w:t>（</w:t>
            </w:r>
            <w:r>
              <w:rPr>
                <w:rFonts w:hint="eastAsia" w:ascii="宋体"/>
                <w:sz w:val="24"/>
                <w:lang w:val="en-US" w:eastAsia="zh-CN"/>
              </w:rPr>
              <w:t>6</w:t>
            </w:r>
            <w:r>
              <w:rPr>
                <w:rFonts w:hint="eastAsia" w:asci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11</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总铬（</w:t>
            </w:r>
            <w:r>
              <w:rPr>
                <w:rFonts w:ascii="宋体" w:hAnsi="宋体" w:cs="宋体"/>
                <w:sz w:val="24"/>
              </w:rPr>
              <w:t>Cr</w:t>
            </w:r>
            <w:r>
              <w:rPr>
                <w:rFonts w:hint="eastAsia" w:ascii="宋体" w:hAnsi="宋体" w:cs="宋体"/>
                <w:sz w:val="24"/>
              </w:rPr>
              <w:t>）</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 xml:space="preserve">NY </w:t>
            </w:r>
            <w:r>
              <w:rPr>
                <w:rFonts w:hint="eastAsia" w:ascii="宋体" w:hAnsi="宋体" w:cs="宋体"/>
                <w:sz w:val="24"/>
              </w:rPr>
              <w:t>884</w:t>
            </w:r>
            <w:r>
              <w:rPr>
                <w:rFonts w:ascii="宋体" w:hAnsi="宋体" w:cs="宋体"/>
                <w:sz w:val="24"/>
              </w:rPr>
              <w:t>-2012</w:t>
            </w:r>
          </w:p>
        </w:tc>
        <w:tc>
          <w:tcPr>
            <w:tcW w:w="29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NY/T 1978-20</w:t>
            </w:r>
            <w:r>
              <w:rPr>
                <w:rFonts w:hint="eastAsia" w:ascii="宋体"/>
                <w:sz w:val="24"/>
                <w:lang w:val="en-US" w:eastAsia="zh-CN"/>
              </w:rPr>
              <w:t>10</w:t>
            </w:r>
            <w:r>
              <w:rPr>
                <w:rFonts w:hint="eastAsia" w:ascii="宋体"/>
                <w:sz w:val="24"/>
              </w:rPr>
              <w:t>（</w:t>
            </w:r>
            <w:r>
              <w:rPr>
                <w:rFonts w:hint="eastAsia" w:ascii="宋体"/>
                <w:sz w:val="24"/>
                <w:lang w:val="en-US" w:eastAsia="zh-CN"/>
              </w:rPr>
              <w:t>7</w:t>
            </w:r>
            <w:r>
              <w:rPr>
                <w:rFonts w:hint="eastAsia" w:asci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pPr>
              <w:spacing w:beforeAutospacing="0" w:afterAutospacing="0" w:line="320" w:lineRule="exact"/>
              <w:jc w:val="center"/>
              <w:rPr>
                <w:rFonts w:ascii="宋体"/>
                <w:sz w:val="24"/>
              </w:rPr>
            </w:pPr>
            <w:r>
              <w:rPr>
                <w:rFonts w:ascii="宋体" w:hAnsi="宋体" w:cs="宋体"/>
                <w:sz w:val="24"/>
              </w:rPr>
              <w:t>12</w:t>
            </w:r>
          </w:p>
        </w:tc>
        <w:tc>
          <w:tcPr>
            <w:tcW w:w="24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总汞（</w:t>
            </w:r>
            <w:r>
              <w:rPr>
                <w:rFonts w:ascii="宋体" w:hAnsi="宋体" w:cs="宋体"/>
                <w:sz w:val="24"/>
              </w:rPr>
              <w:t>Hg</w:t>
            </w:r>
            <w:r>
              <w:rPr>
                <w:rFonts w:hint="eastAsia" w:ascii="宋体" w:hAnsi="宋体" w:cs="宋体"/>
                <w:sz w:val="24"/>
              </w:rPr>
              <w:t>）</w:t>
            </w:r>
          </w:p>
        </w:tc>
        <w:tc>
          <w:tcPr>
            <w:tcW w:w="24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sz w:val="24"/>
                <w:lang w:val="en-US" w:eastAsia="zh-CN"/>
              </w:rPr>
            </w:pPr>
            <w:r>
              <w:rPr>
                <w:rFonts w:hint="eastAsia" w:ascii="宋体"/>
                <w:sz w:val="24"/>
              </w:rPr>
              <w:t>NY/T 1978-20</w:t>
            </w:r>
            <w:r>
              <w:rPr>
                <w:rFonts w:hint="eastAsia" w:ascii="宋体"/>
                <w:sz w:val="24"/>
                <w:lang w:val="en-US" w:eastAsia="zh-CN"/>
              </w:rPr>
              <w:t>10</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w:t>
            </w:r>
            <w:r>
              <w:rPr>
                <w:rFonts w:hint="eastAsia" w:ascii="宋体"/>
                <w:sz w:val="24"/>
                <w:lang w:val="en-US" w:eastAsia="zh-CN"/>
              </w:rPr>
              <w:t>3</w:t>
            </w:r>
            <w:r>
              <w:rPr>
                <w:rFonts w:hint="eastAsia" w:ascii="宋体" w:hAnsi="宋体" w:cs="宋体"/>
                <w:color w:val="auto"/>
                <w:sz w:val="24"/>
                <w:lang w:eastAsia="zh-CN"/>
              </w:rPr>
              <w:t>、附录</w:t>
            </w:r>
            <w:r>
              <w:rPr>
                <w:rFonts w:hint="eastAsia" w:ascii="宋体" w:hAnsi="宋体" w:cs="宋体"/>
                <w:color w:val="auto"/>
                <w:sz w:val="24"/>
                <w:lang w:val="en-US" w:eastAsia="zh-CN"/>
              </w:rPr>
              <w:t>A</w:t>
            </w:r>
            <w:r>
              <w:rPr>
                <w:rFonts w:hint="eastAsia" w:ascii="宋体"/>
                <w:sz w:val="24"/>
              </w:rPr>
              <w:t>）</w:t>
            </w:r>
          </w:p>
        </w:tc>
      </w:tr>
    </w:tbl>
    <w:p>
      <w:pPr>
        <w:pStyle w:val="17"/>
        <w:snapToGrid w:val="0"/>
        <w:ind w:firstLine="360" w:firstLineChars="15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执行企业标准、团体标准、地方标准的产品，检验项目参照上述内容执行。</w:t>
      </w:r>
    </w:p>
    <w:p>
      <w:pPr>
        <w:pStyle w:val="17"/>
        <w:snapToGrid w:val="0"/>
        <w:ind w:left="0" w:leftChars="0" w:firstLine="0" w:firstLineChars="0"/>
        <w:rPr>
          <w:rFonts w:hint="eastAsia" w:ascii="宋体" w:hAnsi="宋体" w:eastAsia="宋体" w:cs="宋体"/>
          <w:color w:val="000000"/>
          <w:kern w:val="0"/>
          <w:sz w:val="24"/>
          <w:szCs w:val="24"/>
          <w:lang w:val="ru-RU" w:eastAsia="zh-CN" w:bidi="ar-SA"/>
        </w:rPr>
      </w:pPr>
      <w:r>
        <w:rPr>
          <w:rFonts w:hint="eastAsia" w:ascii="宋体" w:hAnsi="宋体" w:eastAsia="宋体" w:cs="宋体"/>
          <w:color w:val="000000"/>
          <w:kern w:val="0"/>
          <w:sz w:val="24"/>
          <w:szCs w:val="24"/>
          <w:lang w:val="ru-RU" w:eastAsia="zh-CN" w:bidi="ar-SA"/>
        </w:rPr>
        <w:t>凡是注日期的文件，其随后所有的修改单（不包括勘误的内容）或修订版不适用于本细则。凡是不注日期的文件，其最新版本适用于本细则。</w:t>
      </w:r>
    </w:p>
    <w:p>
      <w:pPr>
        <w:pStyle w:val="15"/>
        <w:widowControl w:val="0"/>
        <w:autoSpaceDE w:val="0"/>
        <w:autoSpaceDN w:val="0"/>
        <w:adjustRightInd w:val="0"/>
        <w:spacing w:before="0" w:beforeAutospacing="0" w:after="0" w:afterAutospacing="0" w:line="440" w:lineRule="exact"/>
        <w:ind w:firstLine="472" w:firstLineChars="196"/>
        <w:jc w:val="left"/>
        <w:rPr>
          <w:rFonts w:ascii="宋体" w:hAnsi="宋体"/>
          <w:sz w:val="24"/>
          <w:szCs w:val="24"/>
          <w:lang w:eastAsia="zh-CN"/>
        </w:rPr>
      </w:pPr>
      <w:r>
        <w:rPr>
          <w:rFonts w:hint="eastAsia" w:ascii="宋体" w:hAnsi="宋体" w:cs="宋体"/>
          <w:b/>
          <w:bCs/>
          <w:sz w:val="24"/>
          <w:szCs w:val="24"/>
          <w:lang w:eastAsia="zh-CN"/>
        </w:rPr>
        <w:t>三、判定规则</w:t>
      </w:r>
    </w:p>
    <w:p>
      <w:pPr>
        <w:pStyle w:val="15"/>
        <w:widowControl w:val="0"/>
        <w:autoSpaceDE w:val="0"/>
        <w:autoSpaceDN w:val="0"/>
        <w:adjustRightInd w:val="0"/>
        <w:spacing w:before="0" w:beforeAutospacing="0" w:after="0" w:afterAutospacing="0" w:line="440" w:lineRule="exact"/>
        <w:ind w:left="1" w:firstLine="480" w:firstLineChars="200"/>
        <w:jc w:val="left"/>
        <w:rPr>
          <w:rFonts w:ascii="宋体" w:hAnsi="宋体"/>
          <w:sz w:val="24"/>
          <w:szCs w:val="24"/>
          <w:lang w:eastAsia="zh-CN"/>
        </w:rPr>
      </w:pPr>
      <w:r>
        <w:rPr>
          <w:rFonts w:ascii="宋体" w:hAnsi="宋体" w:cs="宋体"/>
          <w:sz w:val="24"/>
          <w:szCs w:val="24"/>
          <w:lang w:eastAsia="zh-CN"/>
        </w:rPr>
        <w:t>3.1</w:t>
      </w:r>
      <w:r>
        <w:rPr>
          <w:rFonts w:hint="eastAsia" w:ascii="宋体" w:hAnsi="宋体" w:cs="宋体"/>
          <w:sz w:val="24"/>
          <w:szCs w:val="24"/>
          <w:lang w:eastAsia="zh-CN"/>
        </w:rPr>
        <w:t>、依据标准</w:t>
      </w:r>
    </w:p>
    <w:p>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cs="宋体"/>
          <w:sz w:val="24"/>
          <w:szCs w:val="24"/>
          <w:lang w:eastAsia="zh-CN"/>
        </w:rPr>
        <w:t>GB/T 20413-2017</w:t>
      </w:r>
      <w:r>
        <w:rPr>
          <w:rFonts w:hint="eastAsia" w:ascii="宋体" w:hAnsi="宋体" w:cs="宋体"/>
          <w:sz w:val="24"/>
          <w:szCs w:val="24"/>
          <w:lang w:eastAsia="zh-CN"/>
        </w:rPr>
        <w:t>《过磷酸钙》</w:t>
      </w:r>
    </w:p>
    <w:p>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cs="宋体"/>
          <w:sz w:val="24"/>
          <w:szCs w:val="24"/>
          <w:lang w:eastAsia="zh-CN"/>
        </w:rPr>
        <w:t>GB/T 15063-20</w:t>
      </w:r>
      <w:r>
        <w:rPr>
          <w:rFonts w:hint="eastAsia" w:ascii="宋体" w:cs="宋体"/>
          <w:sz w:val="24"/>
          <w:szCs w:val="24"/>
          <w:lang w:eastAsia="zh-CN"/>
        </w:rPr>
        <w:t>20</w:t>
      </w:r>
      <w:r>
        <w:rPr>
          <w:rFonts w:hint="eastAsia" w:ascii="宋体" w:hAnsi="宋体" w:cs="宋体"/>
          <w:sz w:val="24"/>
          <w:szCs w:val="24"/>
          <w:lang w:eastAsia="zh-CN"/>
        </w:rPr>
        <w:t>《复合肥料》</w:t>
      </w:r>
    </w:p>
    <w:p>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hAnsi="宋体" w:cs="宋体"/>
          <w:sz w:val="24"/>
          <w:szCs w:val="24"/>
          <w:lang w:eastAsia="zh-CN"/>
        </w:rPr>
        <w:t>GB/T 21633-2020</w:t>
      </w: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w:t>
      </w:r>
    </w:p>
    <w:p>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cs="宋体"/>
          <w:sz w:val="24"/>
          <w:szCs w:val="24"/>
          <w:lang w:eastAsia="zh-CN"/>
        </w:rPr>
        <w:t>GB/T 18877-2020</w:t>
      </w:r>
      <w:r>
        <w:rPr>
          <w:rFonts w:hint="eastAsia" w:ascii="宋体" w:hAnsi="宋体" w:cs="宋体"/>
          <w:sz w:val="24"/>
          <w:szCs w:val="24"/>
          <w:lang w:eastAsia="zh-CN"/>
        </w:rPr>
        <w:t>《有机无机复混肥料》</w:t>
      </w:r>
    </w:p>
    <w:p>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s="宋体"/>
          <w:sz w:val="24"/>
          <w:szCs w:val="24"/>
          <w:lang w:eastAsia="zh-CN"/>
        </w:rPr>
      </w:pPr>
      <w:r>
        <w:rPr>
          <w:rFonts w:ascii="宋体" w:cs="宋体"/>
          <w:sz w:val="24"/>
          <w:szCs w:val="24"/>
          <w:lang w:eastAsia="zh-CN"/>
        </w:rPr>
        <w:t>NY/T 525-2021</w:t>
      </w:r>
      <w:r>
        <w:rPr>
          <w:rFonts w:hint="eastAsia" w:ascii="宋体" w:hAnsi="宋体" w:cs="宋体"/>
          <w:sz w:val="24"/>
          <w:szCs w:val="24"/>
          <w:lang w:eastAsia="zh-CN"/>
        </w:rPr>
        <w:t>《有机肥料》</w:t>
      </w:r>
    </w:p>
    <w:p>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olor w:val="000000"/>
          <w:sz w:val="24"/>
          <w:szCs w:val="24"/>
          <w:lang w:eastAsia="zh-CN"/>
        </w:rPr>
      </w:pPr>
      <w:r>
        <w:rPr>
          <w:rFonts w:ascii="宋体" w:hAnsi="宋体" w:cs="宋体"/>
          <w:sz w:val="24"/>
          <w:szCs w:val="24"/>
          <w:lang w:eastAsia="zh-CN"/>
        </w:rPr>
        <w:t>NY 884-2012</w:t>
      </w:r>
      <w:r>
        <w:rPr>
          <w:rFonts w:hint="eastAsia" w:ascii="宋体" w:hAnsi="宋体" w:cs="宋体"/>
          <w:sz w:val="24"/>
          <w:szCs w:val="24"/>
          <w:lang w:eastAsia="zh-CN"/>
        </w:rPr>
        <w:t>《生物有机肥》</w:t>
      </w:r>
    </w:p>
    <w:p>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olor w:val="000000"/>
          <w:sz w:val="24"/>
          <w:szCs w:val="24"/>
          <w:lang w:eastAsia="zh-CN"/>
        </w:rPr>
      </w:pPr>
      <w:r>
        <w:rPr>
          <w:rFonts w:hint="eastAsia" w:ascii="宋体" w:hAnsi="宋体" w:cs="宋体"/>
          <w:color w:val="000000"/>
          <w:sz w:val="24"/>
          <w:szCs w:val="24"/>
          <w:lang w:eastAsia="zh-CN"/>
        </w:rPr>
        <w:t>现行有效的企业标准及产品明示质量要求。</w:t>
      </w:r>
    </w:p>
    <w:p>
      <w:pPr>
        <w:snapToGrid w:val="0"/>
        <w:spacing w:beforeAutospacing="0" w:afterAutospacing="0" w:line="500" w:lineRule="exact"/>
        <w:ind w:firstLine="480" w:firstLineChars="200"/>
        <w:rPr>
          <w:rFonts w:ascii="宋体"/>
          <w:sz w:val="24"/>
        </w:rPr>
      </w:pPr>
      <w:r>
        <w:rPr>
          <w:rFonts w:ascii="宋体" w:hAnsi="宋体" w:cs="宋体"/>
          <w:sz w:val="24"/>
        </w:rPr>
        <w:t>3.2</w:t>
      </w:r>
      <w:r>
        <w:rPr>
          <w:rFonts w:hint="eastAsia" w:ascii="宋体" w:hAnsi="宋体" w:cs="宋体"/>
          <w:sz w:val="24"/>
        </w:rPr>
        <w:t>、判定规则</w:t>
      </w:r>
    </w:p>
    <w:p>
      <w:pPr>
        <w:snapToGrid w:val="0"/>
        <w:spacing w:beforeAutospacing="0" w:afterAutospacing="0" w:line="500" w:lineRule="exact"/>
        <w:ind w:firstLine="480" w:firstLineChars="200"/>
        <w:rPr>
          <w:rFonts w:ascii="宋体"/>
          <w:sz w:val="24"/>
        </w:rPr>
      </w:pPr>
      <w:r>
        <w:rPr>
          <w:rFonts w:ascii="宋体" w:hAnsi="宋体" w:cs="宋体"/>
          <w:sz w:val="24"/>
        </w:rPr>
        <w:t>3.2.1</w:t>
      </w:r>
      <w:r>
        <w:rPr>
          <w:rFonts w:hint="eastAsia" w:ascii="宋体" w:hAnsi="宋体" w:cs="宋体"/>
          <w:sz w:val="24"/>
        </w:rPr>
        <w:t>、过磷酸钙判定规则见表</w:t>
      </w:r>
      <w:r>
        <w:rPr>
          <w:rFonts w:ascii="宋体" w:hAnsi="宋体" w:cs="宋体"/>
          <w:sz w:val="24"/>
        </w:rPr>
        <w:t>8</w:t>
      </w:r>
    </w:p>
    <w:p>
      <w:pPr>
        <w:snapToGrid w:val="0"/>
        <w:spacing w:beforeAutospacing="0" w:afterAutospacing="0" w:line="440" w:lineRule="exact"/>
        <w:jc w:val="center"/>
        <w:rPr>
          <w:rFonts w:ascii="宋体"/>
          <w:sz w:val="24"/>
        </w:rPr>
      </w:pPr>
      <w:r>
        <w:tab/>
      </w:r>
      <w:r>
        <w:rPr>
          <w:rFonts w:hint="eastAsia" w:ascii="宋体" w:hAnsi="宋体" w:cs="宋体"/>
          <w:sz w:val="24"/>
        </w:rPr>
        <w:t>表</w:t>
      </w:r>
      <w:r>
        <w:rPr>
          <w:rFonts w:ascii="宋体" w:hAnsi="宋体" w:cs="宋体"/>
          <w:sz w:val="24"/>
        </w:rPr>
        <w:t xml:space="preserve">8    </w:t>
      </w:r>
      <w:r>
        <w:rPr>
          <w:rFonts w:hint="eastAsia" w:ascii="宋体" w:hAnsi="宋体" w:cs="宋体"/>
          <w:sz w:val="24"/>
        </w:rPr>
        <w:t>过磷酸钙判定规则</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779"/>
        <w:gridCol w:w="72"/>
        <w:gridCol w:w="707"/>
        <w:gridCol w:w="143"/>
        <w:gridCol w:w="636"/>
        <w:gridCol w:w="73"/>
        <w:gridCol w:w="709"/>
        <w:gridCol w:w="850"/>
        <w:gridCol w:w="759"/>
        <w:gridCol w:w="75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restart"/>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项目</w:t>
            </w:r>
          </w:p>
        </w:tc>
        <w:tc>
          <w:tcPr>
            <w:tcW w:w="6237" w:type="dxa"/>
            <w:gridSpan w:val="11"/>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continue"/>
            <w:vAlign w:val="center"/>
          </w:tcPr>
          <w:p>
            <w:pPr>
              <w:snapToGrid w:val="0"/>
              <w:spacing w:beforeAutospacing="0" w:afterAutospacing="0" w:line="440" w:lineRule="exact"/>
              <w:jc w:val="center"/>
              <w:rPr>
                <w:rFonts w:ascii="宋体" w:hAnsi="宋体"/>
                <w:sz w:val="24"/>
              </w:rPr>
            </w:pPr>
          </w:p>
        </w:tc>
        <w:tc>
          <w:tcPr>
            <w:tcW w:w="3119" w:type="dxa"/>
            <w:gridSpan w:val="7"/>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疏松状过磷酸钙</w:t>
            </w:r>
          </w:p>
        </w:tc>
        <w:tc>
          <w:tcPr>
            <w:tcW w:w="3118" w:type="dxa"/>
            <w:gridSpan w:val="4"/>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粒状过磷酸钙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694" w:type="dxa"/>
            <w:vMerge w:val="continue"/>
            <w:vAlign w:val="center"/>
          </w:tcPr>
          <w:p>
            <w:pPr>
              <w:snapToGrid w:val="0"/>
              <w:spacing w:beforeAutospacing="0" w:afterAutospacing="0" w:line="440" w:lineRule="exact"/>
              <w:jc w:val="center"/>
              <w:rPr>
                <w:rFonts w:ascii="宋体" w:hAnsi="宋体"/>
                <w:sz w:val="24"/>
              </w:rPr>
            </w:pPr>
          </w:p>
        </w:tc>
        <w:tc>
          <w:tcPr>
            <w:tcW w:w="851"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优等品</w:t>
            </w:r>
          </w:p>
        </w:tc>
        <w:tc>
          <w:tcPr>
            <w:tcW w:w="850"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一等品</w:t>
            </w:r>
          </w:p>
        </w:tc>
        <w:tc>
          <w:tcPr>
            <w:tcW w:w="1418" w:type="dxa"/>
            <w:gridSpan w:val="3"/>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合格品</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优等品</w:t>
            </w:r>
          </w:p>
        </w:tc>
        <w:tc>
          <w:tcPr>
            <w:tcW w:w="759"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一等品</w:t>
            </w:r>
          </w:p>
        </w:tc>
        <w:tc>
          <w:tcPr>
            <w:tcW w:w="1509"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94" w:type="dxa"/>
            <w:vMerge w:val="continue"/>
            <w:vAlign w:val="center"/>
          </w:tcPr>
          <w:p>
            <w:pPr>
              <w:snapToGrid w:val="0"/>
              <w:spacing w:beforeAutospacing="0" w:afterAutospacing="0" w:line="440" w:lineRule="exact"/>
              <w:jc w:val="center"/>
              <w:rPr>
                <w:rFonts w:ascii="宋体" w:hAnsi="宋体"/>
                <w:sz w:val="24"/>
              </w:rPr>
            </w:pPr>
          </w:p>
        </w:tc>
        <w:tc>
          <w:tcPr>
            <w:tcW w:w="851"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850"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Ⅰ</w:t>
            </w: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Ⅱ</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Ⅰ</w:t>
            </w:r>
          </w:p>
        </w:tc>
        <w:tc>
          <w:tcPr>
            <w:tcW w:w="75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外观</w:t>
            </w:r>
          </w:p>
        </w:tc>
        <w:tc>
          <w:tcPr>
            <w:tcW w:w="3119" w:type="dxa"/>
            <w:gridSpan w:val="7"/>
            <w:vAlign w:val="center"/>
          </w:tcPr>
          <w:p>
            <w:pPr>
              <w:jc w:val="center"/>
              <w:rPr>
                <w:rFonts w:ascii="宋体" w:hAnsi="宋体"/>
                <w:sz w:val="24"/>
              </w:rPr>
            </w:pPr>
            <w:r>
              <w:rPr>
                <w:rFonts w:hint="eastAsia" w:ascii="宋体" w:hAnsi="宋体" w:cs="宋体"/>
                <w:sz w:val="24"/>
              </w:rPr>
              <w:t>疏松状物，无机械杂质。</w:t>
            </w:r>
          </w:p>
        </w:tc>
        <w:tc>
          <w:tcPr>
            <w:tcW w:w="3118" w:type="dxa"/>
            <w:gridSpan w:val="4"/>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颗粒状，无机械杂质。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有效磷（以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计）的         质量分数</w:t>
            </w:r>
            <w:r>
              <w:rPr>
                <w:rFonts w:ascii="宋体" w:hAnsi="宋体" w:cs="宋体"/>
                <w:sz w:val="24"/>
              </w:rPr>
              <w:t>/%</w:t>
            </w:r>
            <w:r>
              <w:rPr>
                <w:rFonts w:hint="eastAsia" w:ascii="宋体" w:hAnsi="宋体" w:cs="宋体"/>
                <w:sz w:val="24"/>
              </w:rPr>
              <w:t xml:space="preserve">    ≥</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18.0</w:t>
            </w:r>
          </w:p>
        </w:tc>
        <w:tc>
          <w:tcPr>
            <w:tcW w:w="850"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16.0</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14.0</w:t>
            </w: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12.0</w:t>
            </w:r>
          </w:p>
        </w:tc>
        <w:tc>
          <w:tcPr>
            <w:tcW w:w="8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18.0</w:t>
            </w:r>
          </w:p>
        </w:tc>
        <w:tc>
          <w:tcPr>
            <w:tcW w:w="75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16.0</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14.0</w:t>
            </w:r>
          </w:p>
        </w:tc>
        <w:tc>
          <w:tcPr>
            <w:tcW w:w="75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水溶性磷（以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  的质量分数</w:t>
            </w:r>
            <w:r>
              <w:rPr>
                <w:rFonts w:ascii="宋体" w:hAnsi="宋体" w:cs="宋体"/>
                <w:sz w:val="24"/>
              </w:rPr>
              <w:t>/%</w:t>
            </w:r>
            <w:r>
              <w:rPr>
                <w:rFonts w:hint="eastAsia" w:ascii="宋体" w:hAnsi="宋体" w:cs="宋体"/>
                <w:sz w:val="24"/>
              </w:rPr>
              <w:t xml:space="preserve">  ≥</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13.0</w:t>
            </w:r>
          </w:p>
        </w:tc>
        <w:tc>
          <w:tcPr>
            <w:tcW w:w="850"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11.0</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9.0</w:t>
            </w: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7.0</w:t>
            </w:r>
          </w:p>
        </w:tc>
        <w:tc>
          <w:tcPr>
            <w:tcW w:w="8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13.0</w:t>
            </w:r>
          </w:p>
        </w:tc>
        <w:tc>
          <w:tcPr>
            <w:tcW w:w="75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11.0</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9.0</w:t>
            </w:r>
          </w:p>
        </w:tc>
        <w:tc>
          <w:tcPr>
            <w:tcW w:w="75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硫（以</w:t>
            </w:r>
            <w:r>
              <w:rPr>
                <w:rFonts w:ascii="宋体" w:hAnsi="宋体" w:cs="宋体"/>
                <w:sz w:val="24"/>
              </w:rPr>
              <w:t>S</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的质量分数</w:t>
            </w:r>
            <w:r>
              <w:rPr>
                <w:rFonts w:ascii="宋体" w:hAnsi="宋体" w:cs="宋体"/>
                <w:sz w:val="24"/>
              </w:rPr>
              <w:t>/%</w:t>
            </w:r>
            <w:r>
              <w:rPr>
                <w:rFonts w:hint="eastAsia" w:ascii="宋体" w:hAnsi="宋体" w:cs="宋体"/>
                <w:sz w:val="24"/>
              </w:rPr>
              <w:t xml:space="preserve">  ≥</w:t>
            </w:r>
          </w:p>
        </w:tc>
        <w:tc>
          <w:tcPr>
            <w:tcW w:w="6237" w:type="dxa"/>
            <w:gridSpan w:val="11"/>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游离酸（以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计）的   质量分数</w:t>
            </w:r>
            <w:r>
              <w:rPr>
                <w:rFonts w:ascii="宋体" w:hAnsi="宋体" w:cs="宋体"/>
                <w:sz w:val="24"/>
              </w:rPr>
              <w:t>/%</w:t>
            </w:r>
            <w:r>
              <w:rPr>
                <w:rFonts w:hint="eastAsia" w:ascii="宋体" w:hAnsi="宋体" w:cs="宋体"/>
                <w:sz w:val="24"/>
              </w:rPr>
              <w:t xml:space="preserve">    ≤</w:t>
            </w:r>
          </w:p>
        </w:tc>
        <w:tc>
          <w:tcPr>
            <w:tcW w:w="6237" w:type="dxa"/>
            <w:gridSpan w:val="11"/>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both"/>
              <w:textAlignment w:val="auto"/>
              <w:rPr>
                <w:rFonts w:hint="eastAsia" w:ascii="宋体" w:hAnsi="宋体" w:cs="宋体"/>
                <w:sz w:val="24"/>
              </w:rPr>
            </w:pPr>
            <w:r>
              <w:rPr>
                <w:rFonts w:hint="eastAsia" w:ascii="宋体" w:hAnsi="宋体" w:cs="宋体"/>
                <w:sz w:val="24"/>
              </w:rPr>
              <w:t>游离水的质量分数</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both"/>
              <w:textAlignment w:val="auto"/>
              <w:rPr>
                <w:rFonts w:ascii="宋体" w:hAnsi="宋体"/>
                <w:sz w:val="24"/>
              </w:rPr>
            </w:pPr>
            <w:r>
              <w:rPr>
                <w:rFonts w:hint="eastAsia" w:ascii="宋体" w:hAnsi="宋体" w:cs="宋体"/>
                <w:sz w:val="24"/>
              </w:rPr>
              <w:t xml:space="preserve">   </w:t>
            </w:r>
            <w:r>
              <w:rPr>
                <w:rFonts w:ascii="宋体" w:hAnsi="宋体" w:cs="宋体"/>
                <w:sz w:val="24"/>
              </w:rPr>
              <w:t>/%</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w:t>
            </w:r>
          </w:p>
        </w:tc>
        <w:tc>
          <w:tcPr>
            <w:tcW w:w="77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ascii="宋体" w:hAnsi="宋体" w:cs="宋体"/>
                <w:sz w:val="24"/>
              </w:rPr>
              <w:t>12</w:t>
            </w:r>
            <w:r>
              <w:rPr>
                <w:rFonts w:hint="eastAsia" w:ascii="宋体" w:hAnsi="宋体" w:cs="宋体"/>
                <w:sz w:val="24"/>
              </w:rPr>
              <w:t>.</w:t>
            </w:r>
            <w:r>
              <w:rPr>
                <w:rFonts w:ascii="宋体" w:hAnsi="宋体" w:cs="宋体"/>
                <w:sz w:val="24"/>
              </w:rPr>
              <w:t>0</w:t>
            </w:r>
          </w:p>
        </w:tc>
        <w:tc>
          <w:tcPr>
            <w:tcW w:w="779"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24"/>
              </w:rPr>
            </w:pPr>
            <w:r>
              <w:rPr>
                <w:rFonts w:ascii="宋体" w:hAnsi="宋体" w:cs="宋体"/>
                <w:sz w:val="24"/>
              </w:rPr>
              <w:t>14.0</w:t>
            </w:r>
          </w:p>
        </w:tc>
        <w:tc>
          <w:tcPr>
            <w:tcW w:w="779"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24"/>
              </w:rPr>
            </w:pPr>
            <w:r>
              <w:rPr>
                <w:rFonts w:ascii="宋体" w:hAnsi="宋体" w:cs="宋体"/>
                <w:sz w:val="24"/>
              </w:rPr>
              <w:t>15.0</w:t>
            </w:r>
          </w:p>
        </w:tc>
        <w:tc>
          <w:tcPr>
            <w:tcW w:w="782"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24"/>
              </w:rPr>
            </w:pPr>
            <w:r>
              <w:rPr>
                <w:rFonts w:ascii="宋体" w:hAnsi="宋体" w:cs="宋体"/>
                <w:sz w:val="24"/>
              </w:rPr>
              <w:t>15.</w:t>
            </w:r>
            <w:r>
              <w:rPr>
                <w:rFonts w:hint="eastAsia" w:ascii="宋体" w:hAnsi="宋体" w:cs="宋体"/>
                <w:sz w:val="24"/>
              </w:rPr>
              <w:t>0</w:t>
            </w:r>
          </w:p>
        </w:tc>
        <w:tc>
          <w:tcPr>
            <w:tcW w:w="3118"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粒度（</w:t>
            </w:r>
            <w:r>
              <w:rPr>
                <w:rFonts w:ascii="宋体" w:hAnsi="宋体" w:cs="宋体"/>
                <w:sz w:val="24"/>
              </w:rPr>
              <w:t>1.00mm-4.75mm</w:t>
            </w:r>
            <w:r>
              <w:rPr>
                <w:rFonts w:hint="eastAsia" w:ascii="宋体" w:hAnsi="宋体" w:cs="宋体"/>
                <w:sz w:val="24"/>
              </w:rPr>
              <w:t>或</w:t>
            </w:r>
            <w:r>
              <w:rPr>
                <w:rFonts w:ascii="宋体" w:hAnsi="宋体" w:cs="宋体"/>
                <w:sz w:val="24"/>
              </w:rPr>
              <w:t>3.35mm-5.60mm</w:t>
            </w:r>
            <w:r>
              <w:rPr>
                <w:rFonts w:hint="eastAsia" w:ascii="宋体" w:hAnsi="宋体" w:cs="宋体"/>
                <w:sz w:val="24"/>
              </w:rPr>
              <w:t>）的质量分数</w:t>
            </w:r>
            <w:r>
              <w:rPr>
                <w:rFonts w:ascii="宋体" w:hAnsi="宋体" w:cs="宋体"/>
                <w:sz w:val="24"/>
              </w:rPr>
              <w:t>/%</w:t>
            </w:r>
            <w:r>
              <w:rPr>
                <w:rFonts w:hint="eastAsia" w:ascii="宋体" w:hAnsi="宋体" w:cs="宋体"/>
                <w:sz w:val="24"/>
              </w:rPr>
              <w:t xml:space="preserve">  ≥</w:t>
            </w:r>
          </w:p>
        </w:tc>
        <w:tc>
          <w:tcPr>
            <w:tcW w:w="3119" w:type="dxa"/>
            <w:gridSpan w:val="7"/>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w:t>
            </w:r>
          </w:p>
        </w:tc>
        <w:tc>
          <w:tcPr>
            <w:tcW w:w="3118"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Cs/>
                <w:sz w:val="24"/>
              </w:rPr>
            </w:pPr>
            <w:r>
              <w:rPr>
                <w:rFonts w:hint="eastAsia"/>
                <w:bCs/>
                <w:sz w:val="24"/>
              </w:rPr>
              <w:t xml:space="preserve">总镉/ mg/kg  </w:t>
            </w:r>
            <w:r>
              <w:rPr>
                <w:rFonts w:hint="eastAsia" w:ascii="宋体" w:hAnsi="宋体" w:cs="宋体"/>
                <w:sz w:val="24"/>
              </w:rPr>
              <w:t>≤</w:t>
            </w:r>
          </w:p>
        </w:tc>
        <w:tc>
          <w:tcPr>
            <w:tcW w:w="6237" w:type="dxa"/>
            <w:gridSpan w:val="11"/>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bCs/>
                <w:sz w:val="24"/>
              </w:rPr>
              <w:t xml:space="preserve">总汞/ mg/kg  </w:t>
            </w:r>
            <w:r>
              <w:rPr>
                <w:rFonts w:hint="eastAsia" w:ascii="宋体" w:hAnsi="宋体" w:cs="宋体"/>
                <w:sz w:val="24"/>
              </w:rPr>
              <w:t>≤</w:t>
            </w:r>
          </w:p>
        </w:tc>
        <w:tc>
          <w:tcPr>
            <w:tcW w:w="6237" w:type="dxa"/>
            <w:gridSpan w:val="11"/>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bCs/>
                <w:sz w:val="24"/>
              </w:rPr>
              <w:t xml:space="preserve">总砷/ mg/kg  </w:t>
            </w:r>
            <w:r>
              <w:rPr>
                <w:rFonts w:hint="eastAsia" w:ascii="宋体" w:hAnsi="宋体" w:cs="宋体"/>
                <w:sz w:val="24"/>
              </w:rPr>
              <w:t>≤</w:t>
            </w:r>
          </w:p>
        </w:tc>
        <w:tc>
          <w:tcPr>
            <w:tcW w:w="6237" w:type="dxa"/>
            <w:gridSpan w:val="11"/>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bCs/>
                <w:sz w:val="24"/>
              </w:rPr>
              <w:t xml:space="preserve">总铅/ mg/kg  </w:t>
            </w:r>
            <w:r>
              <w:rPr>
                <w:rFonts w:hint="eastAsia" w:ascii="宋体" w:hAnsi="宋体" w:cs="宋体"/>
                <w:sz w:val="24"/>
              </w:rPr>
              <w:t>≤</w:t>
            </w:r>
          </w:p>
        </w:tc>
        <w:tc>
          <w:tcPr>
            <w:tcW w:w="6237" w:type="dxa"/>
            <w:gridSpan w:val="11"/>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ascii="宋体" w:hAnsi="宋体"/>
                <w:bCs/>
                <w:sz w:val="24"/>
              </w:rPr>
              <w:t>总</w:t>
            </w:r>
            <w:r>
              <w:rPr>
                <w:rFonts w:ascii="宋体" w:hAnsi="宋体"/>
                <w:bCs/>
                <w:sz w:val="24"/>
              </w:rPr>
              <w:t>铬</w:t>
            </w:r>
            <w:r>
              <w:rPr>
                <w:rFonts w:hint="eastAsia"/>
                <w:bCs/>
                <w:sz w:val="24"/>
              </w:rPr>
              <w:t xml:space="preserve">/ mg/kg  </w:t>
            </w:r>
            <w:r>
              <w:rPr>
                <w:rFonts w:hint="eastAsia" w:ascii="宋体" w:hAnsi="宋体" w:cs="宋体"/>
                <w:sz w:val="24"/>
              </w:rPr>
              <w:t>≤</w:t>
            </w:r>
          </w:p>
        </w:tc>
        <w:tc>
          <w:tcPr>
            <w:tcW w:w="6237" w:type="dxa"/>
            <w:gridSpan w:val="11"/>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500</w:t>
            </w:r>
          </w:p>
        </w:tc>
      </w:tr>
    </w:tbl>
    <w:p>
      <w:pPr>
        <w:snapToGrid w:val="0"/>
        <w:spacing w:beforeAutospacing="0" w:afterAutospacing="0" w:line="500" w:lineRule="exact"/>
        <w:rPr>
          <w:rFonts w:ascii="宋体"/>
          <w:sz w:val="24"/>
        </w:rPr>
      </w:pPr>
      <w:r>
        <w:rPr>
          <w:rFonts w:ascii="宋体" w:hAnsi="宋体" w:cs="宋体"/>
          <w:sz w:val="24"/>
        </w:rPr>
        <w:t>3.2.2</w:t>
      </w:r>
      <w:r>
        <w:rPr>
          <w:rFonts w:hint="eastAsia" w:ascii="宋体" w:hAnsi="宋体" w:cs="宋体"/>
          <w:sz w:val="24"/>
        </w:rPr>
        <w:t>、复合肥料判定规则见表</w:t>
      </w:r>
      <w:r>
        <w:rPr>
          <w:rFonts w:ascii="宋体" w:hAnsi="宋体" w:cs="宋体"/>
          <w:sz w:val="24"/>
        </w:rPr>
        <w:t>9</w:t>
      </w:r>
    </w:p>
    <w:p>
      <w:pPr>
        <w:snapToGrid w:val="0"/>
        <w:spacing w:beforeAutospacing="0" w:afterAutospacing="0" w:line="440" w:lineRule="exact"/>
        <w:jc w:val="center"/>
        <w:rPr>
          <w:rFonts w:ascii="宋体"/>
          <w:sz w:val="24"/>
        </w:rPr>
      </w:pPr>
      <w:r>
        <w:tab/>
      </w:r>
      <w:r>
        <w:rPr>
          <w:rFonts w:hint="eastAsia" w:ascii="宋体" w:hAnsi="宋体" w:cs="宋体"/>
          <w:sz w:val="24"/>
        </w:rPr>
        <w:t>表</w:t>
      </w:r>
      <w:r>
        <w:rPr>
          <w:rFonts w:ascii="宋体" w:hAnsi="宋体" w:cs="宋体"/>
          <w:sz w:val="24"/>
        </w:rPr>
        <w:t xml:space="preserve">9    </w:t>
      </w:r>
      <w:r>
        <w:rPr>
          <w:rFonts w:hint="eastAsia" w:ascii="宋体" w:hAnsi="宋体" w:cs="宋体"/>
          <w:sz w:val="24"/>
        </w:rPr>
        <w:t>复合肥料判定规则</w:t>
      </w:r>
    </w:p>
    <w:tbl>
      <w:tblPr>
        <w:tblStyle w:val="8"/>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418"/>
        <w:gridCol w:w="1319"/>
        <w:gridCol w:w="2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44" w:type="dxa"/>
            <w:gridSpan w:val="2"/>
            <w:vMerge w:val="restart"/>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项目</w:t>
            </w:r>
          </w:p>
        </w:tc>
        <w:tc>
          <w:tcPr>
            <w:tcW w:w="4062" w:type="dxa"/>
            <w:gridSpan w:val="4"/>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644" w:type="dxa"/>
            <w:gridSpan w:val="2"/>
            <w:vMerge w:val="continue"/>
            <w:vAlign w:val="center"/>
          </w:tcPr>
          <w:p>
            <w:pPr>
              <w:snapToGrid w:val="0"/>
              <w:spacing w:beforeAutospacing="0" w:afterAutospacing="0" w:line="440" w:lineRule="exact"/>
              <w:jc w:val="center"/>
              <w:rPr>
                <w:rFonts w:ascii="宋体" w:hAnsi="宋体"/>
                <w:sz w:val="24"/>
              </w:rPr>
            </w:pPr>
          </w:p>
        </w:tc>
        <w:tc>
          <w:tcPr>
            <w:tcW w:w="1418" w:type="dxa"/>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高浓度</w:t>
            </w:r>
          </w:p>
        </w:tc>
        <w:tc>
          <w:tcPr>
            <w:tcW w:w="1319" w:type="dxa"/>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中浓度</w:t>
            </w:r>
          </w:p>
        </w:tc>
        <w:tc>
          <w:tcPr>
            <w:tcW w:w="1325" w:type="dxa"/>
            <w:gridSpan w:val="2"/>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低浓度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44" w:type="dxa"/>
            <w:gridSpan w:val="2"/>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外观</w:t>
            </w:r>
          </w:p>
        </w:tc>
        <w:tc>
          <w:tcPr>
            <w:tcW w:w="4062" w:type="dxa"/>
            <w:gridSpan w:val="4"/>
            <w:vAlign w:val="center"/>
          </w:tcPr>
          <w:p>
            <w:pPr>
              <w:jc w:val="center"/>
              <w:rPr>
                <w:rFonts w:ascii="宋体" w:hAnsi="宋体"/>
                <w:sz w:val="24"/>
              </w:rPr>
            </w:pPr>
            <w:r>
              <w:rPr>
                <w:rFonts w:hint="eastAsia" w:ascii="宋体" w:hAnsi="宋体" w:cs="宋体"/>
                <w:sz w:val="24"/>
              </w:rPr>
              <w:t>粒状、条状或片状产品，无机械杂质。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总养分</w:t>
            </w:r>
            <w:r>
              <w:rPr>
                <w:rFonts w:ascii="宋体" w:hAnsi="宋体" w:cs="宋体"/>
                <w:sz w:val="24"/>
                <w:vertAlign w:val="superscript"/>
              </w:rPr>
              <w:t>a</w:t>
            </w:r>
            <w:r>
              <w:rPr>
                <w:rFonts w:hint="eastAsia" w:ascii="宋体" w:hAnsi="宋体" w:cs="宋体"/>
                <w:sz w:val="24"/>
              </w:rPr>
              <w:t>（</w:t>
            </w:r>
            <w:r>
              <w:rPr>
                <w:rFonts w:ascii="宋体" w:hAnsi="宋体" w:cs="宋体"/>
                <w:sz w:val="24"/>
              </w:rPr>
              <w:t>N+P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ascii="宋体" w:hAnsi="宋体" w:cs="宋体"/>
                <w:sz w:val="24"/>
              </w:rPr>
              <w:t>+K</w:t>
            </w:r>
            <w:r>
              <w:rPr>
                <w:rFonts w:ascii="宋体" w:hAnsi="宋体" w:cs="宋体"/>
                <w:sz w:val="24"/>
                <w:vertAlign w:val="subscript"/>
              </w:rPr>
              <w:t>2</w:t>
            </w:r>
            <w:r>
              <w:rPr>
                <w:rFonts w:ascii="宋体" w:hAnsi="宋体" w:cs="宋体"/>
                <w:sz w:val="24"/>
              </w:rPr>
              <w:t>O</w:t>
            </w:r>
            <w:r>
              <w:rPr>
                <w:rFonts w:hint="eastAsia" w:ascii="宋体" w:hAnsi="宋体" w:cs="宋体"/>
                <w:sz w:val="24"/>
              </w:rPr>
              <w:t>）</w:t>
            </w:r>
            <w:r>
              <w:rPr>
                <w:rFonts w:ascii="宋体" w:hAnsi="宋体" w:cs="宋体"/>
                <w:sz w:val="24"/>
              </w:rPr>
              <w:t>/%</w:t>
            </w:r>
            <w:r>
              <w:rPr>
                <w:rFonts w:hint="eastAsia" w:ascii="宋体" w:hAnsi="宋体" w:cs="宋体"/>
                <w:sz w:val="24"/>
              </w:rPr>
              <w:t xml:space="preserve">        ≥</w:t>
            </w:r>
          </w:p>
        </w:tc>
        <w:tc>
          <w:tcPr>
            <w:tcW w:w="14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40.0</w:t>
            </w:r>
          </w:p>
        </w:tc>
        <w:tc>
          <w:tcPr>
            <w:tcW w:w="13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30.0</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水溶性磷占有效磷百分率</w:t>
            </w:r>
            <w:r>
              <w:rPr>
                <w:rFonts w:ascii="宋体" w:hAnsi="宋体" w:cs="宋体"/>
                <w:sz w:val="24"/>
                <w:vertAlign w:val="superscript"/>
              </w:rPr>
              <w:t>b</w:t>
            </w:r>
            <w:r>
              <w:rPr>
                <w:rFonts w:ascii="宋体" w:hAnsi="宋体" w:cs="宋体"/>
                <w:sz w:val="24"/>
              </w:rPr>
              <w:t>/%</w:t>
            </w:r>
            <w:r>
              <w:rPr>
                <w:rFonts w:hint="eastAsia" w:ascii="宋体" w:hAnsi="宋体" w:cs="宋体"/>
                <w:sz w:val="24"/>
              </w:rPr>
              <w:t xml:space="preserve">       ≥</w:t>
            </w:r>
          </w:p>
        </w:tc>
        <w:tc>
          <w:tcPr>
            <w:tcW w:w="14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60</w:t>
            </w:r>
          </w:p>
        </w:tc>
        <w:tc>
          <w:tcPr>
            <w:tcW w:w="13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50</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lang w:eastAsia="zh-CN"/>
              </w:rPr>
              <w:t>水分</w:t>
            </w:r>
            <w:r>
              <w:rPr>
                <w:rFonts w:hint="eastAsia" w:ascii="宋体" w:hAnsi="宋体" w:cs="宋体"/>
                <w:sz w:val="24"/>
                <w:vertAlign w:val="superscript"/>
                <w:lang w:val="en-US" w:eastAsia="zh-CN"/>
              </w:rPr>
              <w:t>c</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w:t>
            </w:r>
          </w:p>
        </w:tc>
        <w:tc>
          <w:tcPr>
            <w:tcW w:w="14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2.0</w:t>
            </w:r>
          </w:p>
        </w:tc>
        <w:tc>
          <w:tcPr>
            <w:tcW w:w="13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2.5</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粒度</w:t>
            </w:r>
            <w:r>
              <w:rPr>
                <w:rFonts w:hint="eastAsia" w:ascii="宋体" w:hAnsi="宋体"/>
                <w:sz w:val="24"/>
                <w:vertAlign w:val="superscript"/>
              </w:rPr>
              <w:t>d</w:t>
            </w:r>
            <w:r>
              <w:rPr>
                <w:rFonts w:hint="eastAsia" w:ascii="宋体" w:hAnsi="宋体" w:cs="宋体"/>
                <w:sz w:val="24"/>
              </w:rPr>
              <w:t>（</w:t>
            </w:r>
            <w:r>
              <w:rPr>
                <w:rFonts w:ascii="宋体" w:hAnsi="宋体" w:cs="宋体"/>
                <w:sz w:val="24"/>
              </w:rPr>
              <w:t>1.00mm-4.75mm</w:t>
            </w:r>
            <w:r>
              <w:rPr>
                <w:rFonts w:hint="eastAsia" w:ascii="宋体" w:hAnsi="宋体" w:cs="宋体"/>
                <w:sz w:val="24"/>
              </w:rPr>
              <w:t>或</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r>
              <w:rPr>
                <w:rFonts w:ascii="宋体" w:hAnsi="宋体" w:cs="宋体"/>
                <w:sz w:val="24"/>
              </w:rPr>
              <w:t>3.35mm-5.60mm</w:t>
            </w:r>
            <w:r>
              <w:rPr>
                <w:rFonts w:hint="eastAsia" w:ascii="宋体" w:hAnsi="宋体" w:cs="宋体"/>
                <w:sz w:val="24"/>
              </w:rPr>
              <w:t>）</w:t>
            </w:r>
            <w:r>
              <w:rPr>
                <w:rFonts w:ascii="宋体" w:hAnsi="宋体" w:cs="宋体"/>
                <w:sz w:val="24"/>
              </w:rPr>
              <w:t>/%</w:t>
            </w:r>
            <w:r>
              <w:rPr>
                <w:rFonts w:hint="eastAsia" w:ascii="宋体" w:hAnsi="宋体" w:cs="宋体"/>
                <w:sz w:val="24"/>
              </w:rPr>
              <w:t xml:space="preserve">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氯离子</w:t>
            </w:r>
            <w:r>
              <w:rPr>
                <w:rFonts w:hint="eastAsia" w:ascii="宋体" w:hAnsi="宋体" w:cs="宋体"/>
                <w:sz w:val="24"/>
                <w:vertAlign w:val="superscript"/>
              </w:rPr>
              <w:t>e</w:t>
            </w:r>
            <w:r>
              <w:rPr>
                <w:rFonts w:ascii="宋体" w:hAnsi="宋体" w:cs="宋体"/>
                <w:sz w:val="24"/>
              </w:rPr>
              <w:t>/%</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p>
        </w:tc>
        <w:tc>
          <w:tcPr>
            <w:tcW w:w="31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未标“含氯”的产品</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31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标识“含氯（低氯）”的产品</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31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标识“含氯（中氯）”的产品</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单一中量元素</w:t>
            </w:r>
            <w:r>
              <w:rPr>
                <w:rFonts w:hint="eastAsia" w:ascii="宋体" w:hAnsi="宋体"/>
                <w:sz w:val="24"/>
                <w:vertAlign w:val="superscript"/>
              </w:rPr>
              <w:t>f</w:t>
            </w:r>
            <w:r>
              <w:rPr>
                <w:rFonts w:hint="eastAsia" w:ascii="宋体" w:hAnsi="宋体"/>
                <w:sz w:val="24"/>
              </w:rPr>
              <w:t>（以单质计）</w:t>
            </w:r>
            <w:r>
              <w:rPr>
                <w:rFonts w:ascii="宋体" w:hAnsi="宋体" w:cs="宋体"/>
                <w:sz w:val="24"/>
              </w:rPr>
              <w:t>/%</w:t>
            </w:r>
            <w:r>
              <w:rPr>
                <w:rFonts w:hint="eastAsia" w:ascii="宋体" w:hAnsi="宋体" w:cs="宋体"/>
                <w:sz w:val="24"/>
              </w:rPr>
              <w:t xml:space="preserve">  ≥</w:t>
            </w:r>
          </w:p>
        </w:tc>
        <w:tc>
          <w:tcPr>
            <w:tcW w:w="31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有效钙</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31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有效镁</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p>
        </w:tc>
        <w:tc>
          <w:tcPr>
            <w:tcW w:w="311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总硫</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sz w:val="24"/>
              </w:rPr>
              <w:t xml:space="preserve">   单一微量元素</w:t>
            </w:r>
            <w:r>
              <w:rPr>
                <w:rFonts w:hint="eastAsia" w:ascii="宋体" w:hAnsi="宋体"/>
                <w:sz w:val="24"/>
                <w:vertAlign w:val="superscript"/>
              </w:rPr>
              <w:t>g</w:t>
            </w:r>
            <w:r>
              <w:rPr>
                <w:rFonts w:hint="eastAsia" w:ascii="宋体" w:hAnsi="宋体"/>
                <w:sz w:val="24"/>
              </w:rPr>
              <w:t>（以单质计）</w:t>
            </w:r>
            <w:r>
              <w:rPr>
                <w:rFonts w:ascii="宋体" w:hAnsi="宋体" w:cs="宋体"/>
                <w:sz w:val="24"/>
              </w:rPr>
              <w:t>/%</w:t>
            </w:r>
            <w:r>
              <w:rPr>
                <w:rFonts w:hint="eastAsia" w:ascii="宋体" w:hAnsi="宋体" w:cs="宋体"/>
                <w:sz w:val="24"/>
              </w:rPr>
              <w:t xml:space="preserve">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Cs/>
                <w:sz w:val="24"/>
              </w:rPr>
            </w:pPr>
            <w:r>
              <w:rPr>
                <w:rFonts w:hint="eastAsia"/>
                <w:bCs/>
                <w:sz w:val="24"/>
              </w:rPr>
              <w:t xml:space="preserve">            总镉/ mg/kg            </w:t>
            </w:r>
            <w:r>
              <w:rPr>
                <w:rFonts w:hint="eastAsia" w:ascii="宋体" w:hAnsi="宋体" w:cs="宋体"/>
                <w:sz w:val="24"/>
              </w:rPr>
              <w:t>≤</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bCs/>
                <w:sz w:val="24"/>
              </w:rPr>
              <w:t xml:space="preserve">            总汞/ mg/kg            </w:t>
            </w:r>
            <w:r>
              <w:rPr>
                <w:rFonts w:hint="eastAsia" w:ascii="宋体" w:hAnsi="宋体" w:cs="宋体"/>
                <w:sz w:val="24"/>
              </w:rPr>
              <w:t>≤</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bCs/>
                <w:sz w:val="24"/>
              </w:rPr>
              <w:t xml:space="preserve">            总砷/ mg/kg            </w:t>
            </w:r>
            <w:r>
              <w:rPr>
                <w:rFonts w:hint="eastAsia" w:ascii="宋体" w:hAnsi="宋体" w:cs="宋体"/>
                <w:sz w:val="24"/>
              </w:rPr>
              <w:t>≤</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bCs/>
                <w:sz w:val="24"/>
              </w:rPr>
              <w:t xml:space="preserve">            总铅/ mg/kg            </w:t>
            </w:r>
            <w:r>
              <w:rPr>
                <w:rFonts w:hint="eastAsia" w:ascii="宋体" w:hAnsi="宋体" w:cs="宋体"/>
                <w:sz w:val="24"/>
              </w:rPr>
              <w:t>≤</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4"/>
              </w:rPr>
            </w:pPr>
            <w:r>
              <w:rPr>
                <w:rFonts w:hint="eastAsia" w:ascii="宋体" w:hAnsi="宋体"/>
                <w:bCs/>
                <w:sz w:val="24"/>
              </w:rPr>
              <w:t xml:space="preserve">            总</w:t>
            </w:r>
            <w:r>
              <w:rPr>
                <w:rFonts w:ascii="宋体" w:hAnsi="宋体"/>
                <w:bCs/>
                <w:sz w:val="24"/>
              </w:rPr>
              <w:t>铬</w:t>
            </w:r>
            <w:r>
              <w:rPr>
                <w:rFonts w:hint="eastAsia"/>
                <w:bCs/>
                <w:sz w:val="24"/>
              </w:rPr>
              <w:t xml:space="preserve">/ mg/kg            </w:t>
            </w:r>
            <w:r>
              <w:rPr>
                <w:rFonts w:hint="eastAsia" w:ascii="宋体" w:hAnsi="宋体" w:cs="宋体"/>
                <w:sz w:val="24"/>
              </w:rPr>
              <w:t>≤</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706" w:type="dxa"/>
            <w:gridSpan w:val="6"/>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sz w:val="18"/>
                <w:szCs w:val="18"/>
              </w:rPr>
            </w:pPr>
            <w:r>
              <w:rPr>
                <w:rFonts w:ascii="宋体" w:hAnsi="宋体" w:cs="宋体"/>
                <w:sz w:val="18"/>
                <w:szCs w:val="18"/>
              </w:rPr>
              <w:t>a.</w:t>
            </w:r>
            <w:r>
              <w:rPr>
                <w:rFonts w:hint="eastAsia" w:ascii="宋体" w:hAnsi="宋体" w:cs="宋体"/>
                <w:sz w:val="18"/>
                <w:szCs w:val="18"/>
              </w:rPr>
              <w:t>组成产品的单一养分含量不应小于</w:t>
            </w:r>
            <w:r>
              <w:rPr>
                <w:rFonts w:ascii="宋体" w:hAnsi="宋体" w:cs="宋体"/>
                <w:sz w:val="18"/>
                <w:szCs w:val="18"/>
              </w:rPr>
              <w:t>4.0%</w:t>
            </w:r>
            <w:r>
              <w:rPr>
                <w:rFonts w:hint="eastAsia" w:ascii="宋体" w:hAnsi="宋体" w:cs="宋体"/>
                <w:sz w:val="18"/>
                <w:szCs w:val="18"/>
              </w:rPr>
              <w:t>，且单一养分测定值与标明值负偏差的绝对值不应大于</w:t>
            </w:r>
            <w:r>
              <w:rPr>
                <w:rFonts w:ascii="宋体" w:hAnsi="宋体" w:cs="宋体"/>
                <w:sz w:val="18"/>
                <w:szCs w:val="18"/>
              </w:rPr>
              <w:t>1.5%</w:t>
            </w:r>
            <w:r>
              <w:rPr>
                <w:rFonts w:hint="eastAsia" w:ascii="宋体" w:hAnsi="宋体" w:cs="宋体"/>
                <w:sz w:val="18"/>
                <w:szCs w:val="18"/>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18"/>
                <w:szCs w:val="18"/>
              </w:rPr>
            </w:pPr>
            <w:r>
              <w:rPr>
                <w:rFonts w:ascii="宋体" w:hAnsi="宋体" w:cs="宋体"/>
                <w:sz w:val="18"/>
                <w:szCs w:val="18"/>
              </w:rPr>
              <w:t>b.</w:t>
            </w:r>
            <w:r>
              <w:rPr>
                <w:rFonts w:hint="eastAsia" w:ascii="宋体" w:hAnsi="宋体" w:cs="宋体"/>
                <w:sz w:val="18"/>
                <w:szCs w:val="18"/>
              </w:rPr>
              <w:t>以钙镁磷肥等枸溶性磷肥为基础磷肥并在包装容器上注明为“枸溶性磷”时，“水溶性磷占有效磷百分率”项目不做检验和判定。若为氮、钾二元肥料，“水溶性磷占有效磷百分率”</w:t>
            </w:r>
            <w:r>
              <w:rPr>
                <w:rFonts w:ascii="宋体" w:hAnsi="宋体" w:cs="宋体"/>
                <w:sz w:val="18"/>
                <w:szCs w:val="18"/>
              </w:rPr>
              <w:t xml:space="preserve"> </w:t>
            </w:r>
            <w:r>
              <w:rPr>
                <w:rFonts w:hint="eastAsia" w:ascii="宋体" w:hAnsi="宋体" w:cs="宋体"/>
                <w:sz w:val="18"/>
                <w:szCs w:val="18"/>
              </w:rPr>
              <w:t>项目不做检验和判定。</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sz w:val="18"/>
                <w:szCs w:val="18"/>
              </w:rPr>
            </w:pPr>
            <w:r>
              <w:rPr>
                <w:rFonts w:ascii="宋体" w:hAnsi="宋体" w:cs="宋体"/>
                <w:sz w:val="18"/>
                <w:szCs w:val="18"/>
              </w:rPr>
              <w:t>c.</w:t>
            </w:r>
            <w:r>
              <w:rPr>
                <w:rFonts w:hint="eastAsia" w:ascii="宋体" w:hAnsi="宋体" w:cs="宋体"/>
                <w:sz w:val="18"/>
                <w:szCs w:val="18"/>
                <w:lang w:eastAsia="zh-CN"/>
              </w:rPr>
              <w:t>水分以生产企业出厂检验数据为准</w:t>
            </w:r>
            <w:r>
              <w:rPr>
                <w:rFonts w:hint="eastAsia" w:ascii="宋体" w:hAnsi="宋体" w:cs="宋体"/>
                <w:sz w:val="18"/>
                <w:szCs w:val="18"/>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18"/>
                <w:szCs w:val="18"/>
              </w:rPr>
            </w:pPr>
            <w:r>
              <w:rPr>
                <w:rFonts w:hint="eastAsia" w:ascii="宋体" w:hAnsi="宋体" w:cs="宋体"/>
                <w:sz w:val="18"/>
                <w:szCs w:val="18"/>
              </w:rPr>
              <w:t>d</w:t>
            </w:r>
            <w:r>
              <w:rPr>
                <w:rFonts w:ascii="宋体" w:hAnsi="宋体" w:cs="宋体"/>
                <w:sz w:val="18"/>
                <w:szCs w:val="18"/>
              </w:rPr>
              <w:t>.</w:t>
            </w:r>
            <w:r>
              <w:rPr>
                <w:rFonts w:hint="eastAsia" w:ascii="宋体" w:hAnsi="宋体" w:cs="宋体"/>
                <w:sz w:val="18"/>
                <w:szCs w:val="18"/>
              </w:rPr>
              <w:t>特殊形状或更大颗粒（粉状除外）产品的粒度可由供需双方协议确定。</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18"/>
                <w:szCs w:val="18"/>
              </w:rPr>
            </w:pPr>
            <w:r>
              <w:rPr>
                <w:rFonts w:hint="eastAsia" w:ascii="宋体" w:hAnsi="宋体" w:cs="宋体"/>
                <w:sz w:val="18"/>
                <w:szCs w:val="18"/>
              </w:rPr>
              <w:t>e.氯离子的质量分数大于</w:t>
            </w:r>
            <w:r>
              <w:rPr>
                <w:rFonts w:ascii="宋体" w:hAnsi="宋体" w:cs="宋体"/>
                <w:sz w:val="18"/>
                <w:szCs w:val="18"/>
              </w:rPr>
              <w:t>30.0%</w:t>
            </w:r>
            <w:r>
              <w:rPr>
                <w:rFonts w:hint="eastAsia" w:ascii="宋体" w:hAnsi="宋体" w:cs="宋体"/>
                <w:sz w:val="18"/>
                <w:szCs w:val="18"/>
              </w:rPr>
              <w:t>的产品，应在包装容器上标明“含氯（高氯）”；标识“含氯（高氯）”的产品氯离子的质量分数可不做检验和判定。</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18"/>
                <w:szCs w:val="18"/>
              </w:rPr>
            </w:pPr>
            <w:r>
              <w:rPr>
                <w:rFonts w:hint="eastAsia" w:ascii="宋体" w:hAnsi="宋体" w:cs="宋体"/>
                <w:sz w:val="18"/>
                <w:szCs w:val="18"/>
              </w:rPr>
              <w:t>f.包装容器上标明含钙、镁、硫时检测本项目。</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sz w:val="18"/>
                <w:szCs w:val="18"/>
              </w:rPr>
            </w:pPr>
            <w:r>
              <w:rPr>
                <w:rFonts w:hint="eastAsia" w:ascii="宋体" w:hAnsi="宋体" w:cs="宋体"/>
                <w:sz w:val="18"/>
                <w:szCs w:val="18"/>
              </w:rPr>
              <w:t>g.包装容器上标明含铜、铁、锰、锌、硼、钼时检测本项目，钼元素的质量分数不高于0.5%。</w:t>
            </w:r>
          </w:p>
        </w:tc>
      </w:tr>
    </w:tbl>
    <w:p>
      <w:pPr>
        <w:snapToGrid w:val="0"/>
        <w:spacing w:beforeAutospacing="0" w:afterAutospacing="0" w:line="500" w:lineRule="exact"/>
        <w:ind w:firstLine="480" w:firstLineChars="200"/>
        <w:rPr>
          <w:rFonts w:ascii="宋体" w:hAnsi="宋体" w:cs="宋体"/>
          <w:sz w:val="24"/>
        </w:rPr>
      </w:pPr>
      <w:r>
        <w:rPr>
          <w:rFonts w:ascii="宋体" w:hAnsi="宋体" w:cs="宋体"/>
          <w:sz w:val="24"/>
        </w:rPr>
        <w:t>3.2.3</w:t>
      </w:r>
      <w:r>
        <w:rPr>
          <w:rFonts w:hint="eastAsia" w:ascii="宋体" w:hAnsi="宋体" w:cs="宋体"/>
          <w:sz w:val="24"/>
        </w:rPr>
        <w:t>、掺混肥料（</w:t>
      </w:r>
      <w:r>
        <w:rPr>
          <w:rFonts w:ascii="宋体" w:hAnsi="宋体" w:cs="宋体"/>
          <w:sz w:val="24"/>
        </w:rPr>
        <w:t>BB</w:t>
      </w:r>
      <w:r>
        <w:rPr>
          <w:rFonts w:hint="eastAsia" w:ascii="宋体" w:hAnsi="宋体" w:cs="宋体"/>
          <w:sz w:val="24"/>
        </w:rPr>
        <w:t>肥）判定规则见表</w:t>
      </w:r>
      <w:r>
        <w:rPr>
          <w:rFonts w:ascii="宋体" w:hAnsi="宋体" w:cs="宋体"/>
          <w:sz w:val="24"/>
        </w:rPr>
        <w:t>10</w:t>
      </w:r>
    </w:p>
    <w:p>
      <w:pPr>
        <w:snapToGrid w:val="0"/>
        <w:spacing w:beforeAutospacing="0" w:afterAutospacing="0" w:line="440" w:lineRule="exact"/>
        <w:jc w:val="center"/>
        <w:rPr>
          <w:rFonts w:ascii="宋体"/>
          <w:sz w:val="24"/>
        </w:rPr>
      </w:pPr>
      <w:r>
        <w:tab/>
      </w:r>
      <w:r>
        <w:rPr>
          <w:rFonts w:hint="eastAsia" w:ascii="宋体" w:hAnsi="宋体" w:cs="宋体"/>
          <w:sz w:val="24"/>
        </w:rPr>
        <w:t>表</w:t>
      </w:r>
      <w:r>
        <w:rPr>
          <w:rFonts w:ascii="宋体" w:hAnsi="宋体" w:cs="宋体"/>
          <w:sz w:val="24"/>
        </w:rPr>
        <w:t xml:space="preserve">10    </w:t>
      </w:r>
      <w:r>
        <w:rPr>
          <w:rFonts w:hint="eastAsia" w:ascii="宋体" w:hAnsi="宋体" w:cs="宋体"/>
          <w:sz w:val="24"/>
        </w:rPr>
        <w:t>掺混肥料（</w:t>
      </w:r>
      <w:r>
        <w:rPr>
          <w:rFonts w:ascii="宋体" w:hAnsi="宋体" w:cs="宋体"/>
          <w:sz w:val="24"/>
        </w:rPr>
        <w:t>BB</w:t>
      </w:r>
      <w:r>
        <w:rPr>
          <w:rFonts w:hint="eastAsia" w:ascii="宋体" w:hAnsi="宋体" w:cs="宋体"/>
          <w:sz w:val="24"/>
        </w:rPr>
        <w:t>肥）判定规则</w:t>
      </w:r>
    </w:p>
    <w:tbl>
      <w:tblPr>
        <w:tblStyle w:val="8"/>
        <w:tblW w:w="88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544"/>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246" w:type="dxa"/>
            <w:gridSpan w:val="2"/>
            <w:vAlign w:val="center"/>
          </w:tcPr>
          <w:p>
            <w:pPr>
              <w:snapToGrid w:val="0"/>
              <w:spacing w:beforeAutospacing="0" w:afterAutospacing="0" w:line="440" w:lineRule="exact"/>
              <w:jc w:val="center"/>
              <w:rPr>
                <w:rFonts w:ascii="宋体"/>
                <w:sz w:val="24"/>
              </w:rPr>
            </w:pPr>
            <w:r>
              <w:rPr>
                <w:rFonts w:hint="eastAsia" w:ascii="宋体" w:hAnsi="宋体" w:cs="宋体"/>
                <w:sz w:val="24"/>
              </w:rPr>
              <w:t>项目</w:t>
            </w:r>
          </w:p>
        </w:tc>
        <w:tc>
          <w:tcPr>
            <w:tcW w:w="3636" w:type="dxa"/>
            <w:vAlign w:val="center"/>
          </w:tcPr>
          <w:p>
            <w:pPr>
              <w:snapToGrid w:val="0"/>
              <w:spacing w:beforeAutospacing="0" w:afterAutospacing="0" w:line="440" w:lineRule="exact"/>
              <w:jc w:val="center"/>
              <w:rPr>
                <w:rFonts w:ascii="宋体"/>
                <w:sz w:val="24"/>
              </w:rPr>
            </w:pPr>
            <w:r>
              <w:rPr>
                <w:rFonts w:hint="eastAsia" w:ascii="宋体" w:hAnsi="宋体" w:cs="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外观</w:t>
            </w:r>
          </w:p>
        </w:tc>
        <w:tc>
          <w:tcPr>
            <w:tcW w:w="363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4"/>
              </w:rPr>
            </w:pPr>
            <w:r>
              <w:rPr>
                <w:rFonts w:hint="eastAsia" w:ascii="宋体" w:hAnsi="宋体" w:eastAsia="宋体" w:cs="宋体"/>
                <w:sz w:val="24"/>
              </w:rPr>
              <w:t>颗粒状，无机械杂质。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 xml:space="preserve">       总养分</w:t>
            </w:r>
            <w:r>
              <w:rPr>
                <w:rFonts w:hint="eastAsia" w:ascii="宋体" w:hAnsi="宋体" w:eastAsia="宋体" w:cs="宋体"/>
                <w:sz w:val="24"/>
                <w:vertAlign w:val="superscript"/>
              </w:rPr>
              <w:t>a</w:t>
            </w:r>
            <w:r>
              <w:rPr>
                <w:rFonts w:hint="eastAsia" w:ascii="宋体" w:hAnsi="宋体" w:eastAsia="宋体" w:cs="宋体"/>
                <w:sz w:val="24"/>
              </w:rPr>
              <w:t>（N+P</w:t>
            </w:r>
            <w:r>
              <w:rPr>
                <w:rFonts w:hint="eastAsia" w:ascii="宋体" w:hAnsi="宋体" w:eastAsia="宋体" w:cs="宋体"/>
                <w:sz w:val="24"/>
                <w:vertAlign w:val="subscript"/>
              </w:rPr>
              <w:t>2</w:t>
            </w:r>
            <w:r>
              <w:rPr>
                <w:rFonts w:hint="eastAsia" w:ascii="宋体" w:hAnsi="宋体" w:eastAsia="宋体" w:cs="宋体"/>
                <w:sz w:val="24"/>
              </w:rPr>
              <w:t>O</w:t>
            </w:r>
            <w:r>
              <w:rPr>
                <w:rFonts w:hint="eastAsia" w:ascii="宋体" w:hAnsi="宋体" w:eastAsia="宋体" w:cs="宋体"/>
                <w:sz w:val="24"/>
                <w:vertAlign w:val="subscript"/>
              </w:rPr>
              <w:t>5</w:t>
            </w:r>
            <w:r>
              <w:rPr>
                <w:rFonts w:hint="eastAsia" w:ascii="宋体" w:hAnsi="宋体" w:eastAsia="宋体" w:cs="宋体"/>
                <w:sz w:val="24"/>
              </w:rPr>
              <w:t>+K</w:t>
            </w:r>
            <w:r>
              <w:rPr>
                <w:rFonts w:hint="eastAsia" w:ascii="宋体" w:hAnsi="宋体" w:eastAsia="宋体" w:cs="宋体"/>
                <w:sz w:val="24"/>
                <w:vertAlign w:val="subscript"/>
              </w:rPr>
              <w:t>2</w:t>
            </w:r>
            <w:r>
              <w:rPr>
                <w:rFonts w:hint="eastAsia" w:ascii="宋体" w:hAnsi="宋体" w:eastAsia="宋体" w:cs="宋体"/>
                <w:sz w:val="24"/>
              </w:rPr>
              <w:t>O）/%         ≥</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 xml:space="preserve">   水溶性磷占有效磷的百分率</w:t>
            </w:r>
            <w:r>
              <w:rPr>
                <w:rFonts w:hint="eastAsia" w:ascii="宋体" w:hAnsi="宋体" w:eastAsia="宋体" w:cs="宋体"/>
                <w:sz w:val="24"/>
                <w:vertAlign w:val="superscript"/>
              </w:rPr>
              <w:t>b</w:t>
            </w:r>
            <w:r>
              <w:rPr>
                <w:rFonts w:hint="eastAsia" w:ascii="宋体" w:hAnsi="宋体" w:eastAsia="宋体" w:cs="宋体"/>
                <w:sz w:val="24"/>
              </w:rPr>
              <w:t>/%        ≥</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lang w:eastAsia="zh-CN"/>
              </w:rPr>
              <w:t>水分</w:t>
            </w:r>
            <w:r>
              <w:rPr>
                <w:rFonts w:hint="eastAsia" w:ascii="宋体" w:hAnsi="宋体" w:cs="宋体"/>
                <w:sz w:val="24"/>
                <w:lang w:val="en-US" w:eastAsia="zh-CN"/>
              </w:rPr>
              <w:t xml:space="preserve">/%                 </w:t>
            </w:r>
            <w:r>
              <w:rPr>
                <w:rFonts w:hint="eastAsia" w:ascii="宋体" w:hAnsi="宋体" w:eastAsia="宋体" w:cs="宋体"/>
                <w:sz w:val="24"/>
              </w:rPr>
              <w:t>≤</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 xml:space="preserve">      粒度（2.00mm-4.75mm）/%         ≥</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702"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氯离子</w:t>
            </w:r>
            <w:r>
              <w:rPr>
                <w:rFonts w:hint="eastAsia" w:ascii="宋体" w:hAnsi="宋体" w:eastAsia="宋体" w:cs="宋体"/>
                <w:sz w:val="24"/>
                <w:vertAlign w:val="superscript"/>
              </w:rPr>
              <w:t>c</w:t>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w:t>
            </w:r>
          </w:p>
        </w:tc>
        <w:tc>
          <w:tcPr>
            <w:tcW w:w="35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未标“含氯”产品</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 w:hRule="atLeast"/>
        </w:trPr>
        <w:tc>
          <w:tcPr>
            <w:tcW w:w="1702"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p>
        </w:tc>
        <w:tc>
          <w:tcPr>
            <w:tcW w:w="35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标识“含氯（低氯）”产品</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702"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p>
        </w:tc>
        <w:tc>
          <w:tcPr>
            <w:tcW w:w="35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标识“含氯（中氯）”产品</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trPr>
        <w:tc>
          <w:tcPr>
            <w:tcW w:w="1702"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单一中量元素（以单质计）</w:t>
            </w:r>
            <w:r>
              <w:rPr>
                <w:rFonts w:hint="eastAsia" w:ascii="宋体" w:hAnsi="宋体" w:eastAsia="宋体" w:cs="宋体"/>
                <w:sz w:val="24"/>
                <w:vertAlign w:val="superscript"/>
              </w:rPr>
              <w:t>d</w:t>
            </w:r>
            <w:r>
              <w:rPr>
                <w:rFonts w:hint="eastAsia" w:ascii="宋体" w:hAnsi="宋体" w:eastAsia="宋体" w:cs="宋体"/>
                <w:sz w:val="24"/>
              </w:rPr>
              <w:t>/%  ≥</w:t>
            </w:r>
          </w:p>
        </w:tc>
        <w:tc>
          <w:tcPr>
            <w:tcW w:w="35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有效钙</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702"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p>
        </w:tc>
        <w:tc>
          <w:tcPr>
            <w:tcW w:w="35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有效镁</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trPr>
        <w:tc>
          <w:tcPr>
            <w:tcW w:w="1702"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p>
        </w:tc>
        <w:tc>
          <w:tcPr>
            <w:tcW w:w="35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总硫</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 xml:space="preserve">      单一微量元素（以单质计）</w:t>
            </w:r>
            <w:r>
              <w:rPr>
                <w:rFonts w:hint="eastAsia" w:ascii="宋体" w:hAnsi="宋体" w:eastAsia="宋体" w:cs="宋体"/>
                <w:sz w:val="24"/>
                <w:vertAlign w:val="superscript"/>
              </w:rPr>
              <w:t>e</w:t>
            </w:r>
            <w:r>
              <w:rPr>
                <w:rFonts w:hint="eastAsia" w:ascii="宋体" w:hAnsi="宋体" w:eastAsia="宋体" w:cs="宋体"/>
                <w:sz w:val="24"/>
              </w:rPr>
              <w:t>/%      ≥</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4"/>
              </w:rPr>
            </w:pPr>
            <w:r>
              <w:rPr>
                <w:rFonts w:hint="eastAsia" w:ascii="宋体" w:hAnsi="宋体" w:eastAsia="宋体" w:cs="宋体"/>
                <w:bCs/>
                <w:sz w:val="24"/>
              </w:rPr>
              <w:t xml:space="preserve">              总镉/ mg/kg              </w:t>
            </w:r>
            <w:r>
              <w:rPr>
                <w:rFonts w:hint="eastAsia" w:ascii="宋体" w:hAnsi="宋体" w:eastAsia="宋体" w:cs="宋体"/>
                <w:sz w:val="24"/>
              </w:rPr>
              <w:t>≤</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4"/>
              </w:rPr>
            </w:pPr>
            <w:r>
              <w:rPr>
                <w:rFonts w:hint="eastAsia" w:ascii="宋体" w:hAnsi="宋体" w:eastAsia="宋体" w:cs="宋体"/>
                <w:bCs/>
                <w:sz w:val="24"/>
              </w:rPr>
              <w:t xml:space="preserve">              总汞/ mg/kg              </w:t>
            </w:r>
            <w:r>
              <w:rPr>
                <w:rFonts w:hint="eastAsia" w:ascii="宋体" w:hAnsi="宋体" w:eastAsia="宋体" w:cs="宋体"/>
                <w:sz w:val="24"/>
              </w:rPr>
              <w:t>≤</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4"/>
              </w:rPr>
            </w:pPr>
            <w:r>
              <w:rPr>
                <w:rFonts w:hint="eastAsia" w:ascii="宋体" w:hAnsi="宋体" w:eastAsia="宋体" w:cs="宋体"/>
                <w:bCs/>
                <w:sz w:val="24"/>
              </w:rPr>
              <w:t xml:space="preserve">              总砷/ mg/kg              </w:t>
            </w:r>
            <w:r>
              <w:rPr>
                <w:rFonts w:hint="eastAsia" w:ascii="宋体" w:hAnsi="宋体" w:eastAsia="宋体" w:cs="宋体"/>
                <w:sz w:val="24"/>
              </w:rPr>
              <w:t>≤</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4"/>
              </w:rPr>
            </w:pPr>
            <w:r>
              <w:rPr>
                <w:rFonts w:hint="eastAsia" w:ascii="宋体" w:hAnsi="宋体" w:eastAsia="宋体" w:cs="宋体"/>
                <w:bCs/>
                <w:sz w:val="24"/>
              </w:rPr>
              <w:t xml:space="preserve">              总铅/ mg/kg              </w:t>
            </w:r>
            <w:r>
              <w:rPr>
                <w:rFonts w:hint="eastAsia" w:ascii="宋体" w:hAnsi="宋体" w:eastAsia="宋体" w:cs="宋体"/>
                <w:sz w:val="24"/>
              </w:rPr>
              <w:t>≤</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246"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4"/>
              </w:rPr>
            </w:pPr>
            <w:r>
              <w:rPr>
                <w:rFonts w:hint="eastAsia" w:ascii="宋体" w:hAnsi="宋体" w:eastAsia="宋体" w:cs="宋体"/>
                <w:bCs/>
                <w:sz w:val="24"/>
              </w:rPr>
              <w:t xml:space="preserve">              总铬/ mg/kg              </w:t>
            </w:r>
            <w:r>
              <w:rPr>
                <w:rFonts w:hint="eastAsia" w:ascii="宋体" w:hAnsi="宋体" w:eastAsia="宋体" w:cs="宋体"/>
                <w:sz w:val="24"/>
              </w:rPr>
              <w:t>≤</w:t>
            </w:r>
          </w:p>
        </w:tc>
        <w:tc>
          <w:tcPr>
            <w:tcW w:w="363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rPr>
            </w:pPr>
            <w:r>
              <w:rPr>
                <w:rFonts w:hint="eastAsia" w:ascii="宋体" w:hAnsi="宋体" w:eastAsia="宋体" w:cs="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882" w:type="dxa"/>
            <w:gridSpan w:val="3"/>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sz w:val="18"/>
                <w:szCs w:val="18"/>
              </w:rPr>
            </w:pPr>
            <w:r>
              <w:rPr>
                <w:rFonts w:ascii="宋体" w:hAnsi="宋体" w:cs="宋体"/>
                <w:sz w:val="18"/>
                <w:szCs w:val="18"/>
              </w:rPr>
              <w:t>a.</w:t>
            </w:r>
            <w:r>
              <w:rPr>
                <w:rFonts w:hint="eastAsia" w:ascii="宋体" w:hAnsi="宋体" w:cs="宋体"/>
                <w:sz w:val="18"/>
                <w:szCs w:val="18"/>
              </w:rPr>
              <w:t>组成产品的单一养分含量不应小于</w:t>
            </w:r>
            <w:r>
              <w:rPr>
                <w:rFonts w:ascii="宋体" w:hAnsi="宋体" w:cs="宋体"/>
                <w:sz w:val="18"/>
                <w:szCs w:val="18"/>
              </w:rPr>
              <w:t>4.0%</w:t>
            </w:r>
            <w:r>
              <w:rPr>
                <w:rFonts w:hint="eastAsia" w:ascii="宋体" w:hAnsi="宋体" w:cs="宋体"/>
                <w:sz w:val="18"/>
                <w:szCs w:val="18"/>
              </w:rPr>
              <w:t>，且单一养分测定值与标明值负偏差的绝对值不应大于</w:t>
            </w:r>
            <w:r>
              <w:rPr>
                <w:rFonts w:ascii="宋体" w:hAnsi="宋体" w:cs="宋体"/>
                <w:sz w:val="18"/>
                <w:szCs w:val="18"/>
              </w:rPr>
              <w:t>1.5%</w:t>
            </w:r>
            <w:r>
              <w:rPr>
                <w:rFonts w:hint="eastAsia" w:ascii="宋体" w:hAnsi="宋体" w:cs="宋体"/>
                <w:sz w:val="18"/>
                <w:szCs w:val="18"/>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sz w:val="18"/>
                <w:szCs w:val="18"/>
              </w:rPr>
            </w:pPr>
            <w:r>
              <w:rPr>
                <w:rFonts w:ascii="宋体" w:hAnsi="宋体" w:cs="宋体"/>
                <w:sz w:val="18"/>
                <w:szCs w:val="18"/>
              </w:rPr>
              <w:t>b.</w:t>
            </w:r>
            <w:r>
              <w:rPr>
                <w:rFonts w:hint="eastAsia" w:ascii="宋体" w:hAnsi="宋体" w:cs="宋体"/>
                <w:sz w:val="18"/>
                <w:szCs w:val="18"/>
              </w:rPr>
              <w:t>以钙镁磷肥等枸溶性磷肥为基础磷肥并在包装容器上注明为“枸溶性磷”时，“水溶性磷占有效磷百分率”项目不做检验和判定。若为氮、钾二元肥料，“水溶性磷占有效磷百分率”</w:t>
            </w:r>
            <w:r>
              <w:rPr>
                <w:rFonts w:ascii="宋体" w:hAnsi="宋体" w:cs="宋体"/>
                <w:sz w:val="18"/>
                <w:szCs w:val="18"/>
              </w:rPr>
              <w:t xml:space="preserve"> </w:t>
            </w:r>
            <w:r>
              <w:rPr>
                <w:rFonts w:hint="eastAsia" w:ascii="宋体" w:hAnsi="宋体" w:cs="宋体"/>
                <w:sz w:val="18"/>
                <w:szCs w:val="18"/>
              </w:rPr>
              <w:t>项目不做检验和判定。</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sz w:val="18"/>
                <w:szCs w:val="18"/>
              </w:rPr>
            </w:pPr>
            <w:r>
              <w:rPr>
                <w:rFonts w:ascii="宋体" w:hAnsi="宋体" w:cs="宋体"/>
                <w:sz w:val="18"/>
                <w:szCs w:val="18"/>
              </w:rPr>
              <w:t>c.</w:t>
            </w:r>
            <w:r>
              <w:rPr>
                <w:rFonts w:hint="eastAsia" w:ascii="宋体" w:hAnsi="宋体" w:cs="宋体"/>
                <w:sz w:val="18"/>
                <w:szCs w:val="18"/>
              </w:rPr>
              <w:t>氯离子质量分数大于30.0%的产品，应在包装袋上标明“含氯（高氯）”，标明“含氯（高氯）”的产品氯离子的质量分数可不做检测和判定。</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sz w:val="18"/>
                <w:szCs w:val="18"/>
              </w:rPr>
            </w:pPr>
            <w:r>
              <w:rPr>
                <w:rFonts w:ascii="宋体" w:hAnsi="宋体" w:cs="宋体"/>
                <w:sz w:val="18"/>
                <w:szCs w:val="18"/>
              </w:rPr>
              <w:t>d.</w:t>
            </w:r>
            <w:r>
              <w:rPr>
                <w:rFonts w:hint="eastAsia" w:ascii="宋体" w:hAnsi="宋体" w:cs="宋体"/>
                <w:sz w:val="18"/>
                <w:szCs w:val="18"/>
              </w:rPr>
              <w:t>包装容器上标明含有钙、镁、硫时检测本项目。</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sz w:val="24"/>
              </w:rPr>
            </w:pPr>
            <w:r>
              <w:rPr>
                <w:rFonts w:ascii="宋体" w:hAnsi="宋体" w:cs="宋体"/>
                <w:sz w:val="18"/>
                <w:szCs w:val="18"/>
              </w:rPr>
              <w:t>e.</w:t>
            </w:r>
            <w:r>
              <w:rPr>
                <w:rFonts w:hint="eastAsia" w:ascii="宋体" w:hAnsi="宋体" w:cs="宋体"/>
                <w:sz w:val="18"/>
                <w:szCs w:val="18"/>
              </w:rPr>
              <w:t>包装容器上标明含有铜、铁、锰、锌、硼、钼时检测本项目，钼元素的质量分数不高于0.5%。</w:t>
            </w:r>
          </w:p>
        </w:tc>
      </w:tr>
    </w:tbl>
    <w:p>
      <w:pPr>
        <w:snapToGrid w:val="0"/>
        <w:spacing w:beforeAutospacing="0" w:afterAutospacing="0" w:line="500" w:lineRule="exact"/>
        <w:ind w:firstLine="480" w:firstLineChars="200"/>
        <w:rPr>
          <w:rFonts w:ascii="宋体"/>
          <w:sz w:val="24"/>
        </w:rPr>
      </w:pPr>
      <w:r>
        <w:rPr>
          <w:rFonts w:ascii="宋体" w:hAnsi="宋体" w:cs="宋体"/>
          <w:sz w:val="24"/>
        </w:rPr>
        <w:t>3.2.4</w:t>
      </w:r>
      <w:r>
        <w:rPr>
          <w:rFonts w:hint="eastAsia" w:ascii="宋体" w:hAnsi="宋体" w:cs="宋体"/>
          <w:sz w:val="24"/>
        </w:rPr>
        <w:t>、有机无机复混肥料判定规则见表</w:t>
      </w:r>
      <w:r>
        <w:rPr>
          <w:rFonts w:ascii="宋体" w:hAnsi="宋体" w:cs="宋体"/>
          <w:sz w:val="24"/>
        </w:rPr>
        <w:t>11</w:t>
      </w:r>
    </w:p>
    <w:p>
      <w:pPr>
        <w:snapToGrid w:val="0"/>
        <w:spacing w:beforeAutospacing="0" w:afterAutospacing="0" w:line="440" w:lineRule="exact"/>
        <w:jc w:val="center"/>
        <w:rPr>
          <w:rFonts w:ascii="宋体"/>
          <w:sz w:val="24"/>
        </w:rPr>
      </w:pPr>
      <w:r>
        <w:tab/>
      </w:r>
      <w:r>
        <w:rPr>
          <w:rFonts w:hint="eastAsia" w:ascii="宋体" w:hAnsi="宋体" w:cs="宋体"/>
          <w:sz w:val="24"/>
        </w:rPr>
        <w:t>表</w:t>
      </w:r>
      <w:r>
        <w:rPr>
          <w:rFonts w:ascii="宋体" w:hAnsi="宋体" w:cs="宋体"/>
          <w:sz w:val="24"/>
        </w:rPr>
        <w:t xml:space="preserve">11   </w:t>
      </w:r>
      <w:r>
        <w:rPr>
          <w:rFonts w:hint="eastAsia" w:ascii="宋体" w:hAnsi="宋体" w:cs="宋体"/>
          <w:sz w:val="24"/>
        </w:rPr>
        <w:t>有机无机复混肥料判定规则</w:t>
      </w:r>
    </w:p>
    <w:tbl>
      <w:tblPr>
        <w:tblStyle w:val="8"/>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3354"/>
        <w:gridCol w:w="1354"/>
        <w:gridCol w:w="1354"/>
        <w:gridCol w:w="1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644" w:type="dxa"/>
            <w:gridSpan w:val="2"/>
            <w:vMerge w:val="restart"/>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项目</w:t>
            </w:r>
          </w:p>
        </w:tc>
        <w:tc>
          <w:tcPr>
            <w:tcW w:w="4062" w:type="dxa"/>
            <w:gridSpan w:val="4"/>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44" w:type="dxa"/>
            <w:gridSpan w:val="2"/>
            <w:vMerge w:val="continue"/>
            <w:vAlign w:val="center"/>
          </w:tcPr>
          <w:p>
            <w:pPr>
              <w:snapToGrid w:val="0"/>
              <w:spacing w:beforeAutospacing="0" w:afterAutospacing="0" w:line="440" w:lineRule="exact"/>
              <w:jc w:val="center"/>
              <w:rPr>
                <w:rFonts w:ascii="宋体" w:hAnsi="宋体"/>
                <w:sz w:val="24"/>
              </w:rPr>
            </w:pPr>
          </w:p>
        </w:tc>
        <w:tc>
          <w:tcPr>
            <w:tcW w:w="1354" w:type="dxa"/>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Ⅰ型</w:t>
            </w:r>
          </w:p>
        </w:tc>
        <w:tc>
          <w:tcPr>
            <w:tcW w:w="1354" w:type="dxa"/>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Ⅱ型</w:t>
            </w:r>
          </w:p>
        </w:tc>
        <w:tc>
          <w:tcPr>
            <w:tcW w:w="1354" w:type="dxa"/>
            <w:gridSpan w:val="2"/>
            <w:vAlign w:val="center"/>
          </w:tcPr>
          <w:p>
            <w:pPr>
              <w:snapToGrid w:val="0"/>
              <w:spacing w:beforeAutospacing="0" w:afterAutospacing="0" w:line="440" w:lineRule="exact"/>
              <w:jc w:val="center"/>
              <w:rPr>
                <w:rFonts w:ascii="宋体" w:hAnsi="宋体"/>
                <w:sz w:val="24"/>
              </w:rPr>
            </w:pPr>
            <w:r>
              <w:rPr>
                <w:rFonts w:hint="eastAsia" w:ascii="宋体" w:hAnsi="宋体"/>
                <w:sz w:val="24"/>
              </w:rPr>
              <w:t>Ⅲ型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44" w:type="dxa"/>
            <w:gridSpan w:val="2"/>
            <w:vAlign w:val="center"/>
          </w:tcPr>
          <w:p>
            <w:pPr>
              <w:snapToGrid w:val="0"/>
              <w:spacing w:beforeAutospacing="0" w:afterAutospacing="0" w:line="440" w:lineRule="exact"/>
              <w:jc w:val="center"/>
              <w:rPr>
                <w:rFonts w:ascii="宋体" w:hAnsi="宋体"/>
                <w:sz w:val="24"/>
              </w:rPr>
            </w:pPr>
            <w:r>
              <w:rPr>
                <w:rFonts w:hint="eastAsia" w:ascii="宋体" w:hAnsi="宋体" w:cs="宋体"/>
                <w:sz w:val="24"/>
              </w:rPr>
              <w:t>外观</w:t>
            </w:r>
          </w:p>
        </w:tc>
        <w:tc>
          <w:tcPr>
            <w:tcW w:w="4062" w:type="dxa"/>
            <w:gridSpan w:val="4"/>
            <w:vAlign w:val="center"/>
          </w:tcPr>
          <w:p>
            <w:pPr>
              <w:jc w:val="center"/>
              <w:rPr>
                <w:rFonts w:ascii="宋体" w:hAnsi="宋体"/>
                <w:sz w:val="24"/>
              </w:rPr>
            </w:pPr>
            <w:r>
              <w:rPr>
                <w:rFonts w:hint="eastAsia" w:ascii="宋体" w:hAnsi="宋体" w:cs="宋体"/>
                <w:sz w:val="24"/>
              </w:rPr>
              <w:t>颗粒状或条状产品，无机械杂质。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总养分（</w:t>
            </w:r>
            <w:r>
              <w:rPr>
                <w:rFonts w:ascii="宋体" w:hAnsi="宋体" w:cs="宋体"/>
                <w:sz w:val="24"/>
              </w:rPr>
              <w:t>N+P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ascii="宋体" w:hAnsi="宋体" w:cs="宋体"/>
                <w:sz w:val="24"/>
              </w:rPr>
              <w:t>+K</w:t>
            </w:r>
            <w:r>
              <w:rPr>
                <w:rFonts w:ascii="宋体" w:hAnsi="宋体" w:cs="宋体"/>
                <w:sz w:val="24"/>
                <w:vertAlign w:val="subscript"/>
              </w:rPr>
              <w:t>2</w:t>
            </w:r>
            <w:r>
              <w:rPr>
                <w:rFonts w:ascii="宋体" w:hAnsi="宋体" w:cs="宋体"/>
                <w:sz w:val="24"/>
              </w:rPr>
              <w:t>O</w:t>
            </w:r>
            <w:r>
              <w:rPr>
                <w:rFonts w:hint="eastAsia" w:ascii="宋体" w:hAnsi="宋体" w:cs="宋体"/>
                <w:sz w:val="24"/>
              </w:rPr>
              <w:t>）含量</w:t>
            </w:r>
            <w:r>
              <w:rPr>
                <w:rFonts w:ascii="宋体" w:hAnsi="宋体" w:cs="宋体"/>
                <w:sz w:val="24"/>
                <w:vertAlign w:val="superscript"/>
              </w:rPr>
              <w:t>a</w:t>
            </w:r>
            <w:r>
              <w:rPr>
                <w:rFonts w:ascii="宋体" w:hAnsi="宋体" w:cs="宋体"/>
                <w:sz w:val="24"/>
              </w:rPr>
              <w:t>/%</w:t>
            </w:r>
            <w:r>
              <w:rPr>
                <w:rFonts w:hint="eastAsia" w:ascii="宋体" w:hAnsi="宋体" w:cs="宋体"/>
                <w:sz w:val="24"/>
              </w:rPr>
              <w:t xml:space="preserve">     ≥</w:t>
            </w:r>
          </w:p>
        </w:tc>
        <w:tc>
          <w:tcPr>
            <w:tcW w:w="1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15.0</w:t>
            </w:r>
          </w:p>
        </w:tc>
        <w:tc>
          <w:tcPr>
            <w:tcW w:w="1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25.0</w:t>
            </w:r>
          </w:p>
        </w:tc>
        <w:tc>
          <w:tcPr>
            <w:tcW w:w="135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有机质含量</w:t>
            </w:r>
            <w:r>
              <w:rPr>
                <w:rFonts w:ascii="宋体" w:hAnsi="宋体" w:cs="宋体"/>
                <w:sz w:val="24"/>
              </w:rPr>
              <w:t>/%</w:t>
            </w:r>
            <w:r>
              <w:rPr>
                <w:rFonts w:hint="eastAsia" w:ascii="宋体" w:hAnsi="宋体" w:cs="宋体"/>
                <w:sz w:val="24"/>
              </w:rPr>
              <w:t xml:space="preserve">            ≥</w:t>
            </w:r>
          </w:p>
        </w:tc>
        <w:tc>
          <w:tcPr>
            <w:tcW w:w="1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20</w:t>
            </w:r>
          </w:p>
        </w:tc>
        <w:tc>
          <w:tcPr>
            <w:tcW w:w="1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15</w:t>
            </w:r>
          </w:p>
        </w:tc>
        <w:tc>
          <w:tcPr>
            <w:tcW w:w="135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sz w:val="24"/>
                <w:lang w:eastAsia="zh-CN"/>
              </w:rPr>
            </w:pPr>
            <w:r>
              <w:rPr>
                <w:rFonts w:hint="eastAsia" w:ascii="宋体" w:hAnsi="宋体" w:cs="宋体"/>
                <w:sz w:val="24"/>
                <w:lang w:val="en-US" w:eastAsia="zh-CN"/>
              </w:rPr>
              <w:t xml:space="preserve">             </w:t>
            </w:r>
            <w:r>
              <w:rPr>
                <w:rFonts w:hint="eastAsia" w:ascii="宋体" w:hAnsi="宋体" w:cs="宋体"/>
                <w:sz w:val="24"/>
                <w:lang w:eastAsia="zh-CN"/>
              </w:rPr>
              <w:t>水分</w:t>
            </w:r>
            <w:r>
              <w:rPr>
                <w:rFonts w:ascii="宋体" w:hAnsi="宋体" w:cs="宋体"/>
                <w:sz w:val="24"/>
              </w:rPr>
              <w:t>/%</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w:t>
            </w:r>
          </w:p>
        </w:tc>
        <w:tc>
          <w:tcPr>
            <w:tcW w:w="1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sz w:val="24"/>
                <w:lang w:val="en-US" w:eastAsia="zh-CN"/>
              </w:rPr>
            </w:pPr>
            <w:r>
              <w:rPr>
                <w:rFonts w:hint="eastAsia" w:ascii="宋体" w:hAnsi="宋体"/>
                <w:sz w:val="24"/>
                <w:lang w:val="en-US" w:eastAsia="zh-CN"/>
              </w:rPr>
              <w:t>12.0</w:t>
            </w:r>
          </w:p>
        </w:tc>
        <w:tc>
          <w:tcPr>
            <w:tcW w:w="1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sz w:val="24"/>
                <w:lang w:val="en-US" w:eastAsia="zh-CN"/>
              </w:rPr>
            </w:pPr>
            <w:r>
              <w:rPr>
                <w:rFonts w:hint="eastAsia" w:ascii="宋体" w:hAnsi="宋体"/>
                <w:sz w:val="24"/>
                <w:lang w:val="en-US" w:eastAsia="zh-CN"/>
              </w:rPr>
              <w:t>12.0</w:t>
            </w:r>
          </w:p>
        </w:tc>
        <w:tc>
          <w:tcPr>
            <w:tcW w:w="135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sz w:val="24"/>
                <w:lang w:val="en-US" w:eastAsia="zh-CN"/>
              </w:rPr>
            </w:pPr>
            <w:r>
              <w:rPr>
                <w:rFonts w:hint="eastAsia" w:ascii="宋体" w:hAnsi="宋体"/>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粒度（</w:t>
            </w:r>
            <w:r>
              <w:rPr>
                <w:rFonts w:ascii="宋体" w:hAnsi="宋体" w:cs="宋体"/>
                <w:sz w:val="24"/>
              </w:rPr>
              <w:t>1.00mm-4.75mm</w:t>
            </w:r>
            <w:r>
              <w:rPr>
                <w:rFonts w:hint="eastAsia" w:ascii="宋体" w:hAnsi="宋体" w:cs="宋体"/>
                <w:sz w:val="24"/>
              </w:rPr>
              <w:t>或</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r>
              <w:rPr>
                <w:rFonts w:ascii="宋体" w:hAnsi="宋体" w:cs="宋体"/>
                <w:sz w:val="24"/>
              </w:rPr>
              <w:t>3.35mm-5.60mm</w:t>
            </w:r>
            <w:r>
              <w:rPr>
                <w:rFonts w:hint="eastAsia" w:ascii="宋体" w:hAnsi="宋体" w:cs="宋体"/>
                <w:sz w:val="24"/>
              </w:rPr>
              <w:t>）</w:t>
            </w:r>
            <w:r>
              <w:rPr>
                <w:rFonts w:ascii="宋体" w:hAnsi="宋体" w:cs="宋体"/>
                <w:sz w:val="24"/>
              </w:rPr>
              <w:t>/%</w:t>
            </w:r>
            <w:r>
              <w:rPr>
                <w:rFonts w:hint="eastAsia" w:ascii="宋体" w:hAnsi="宋体" w:cs="宋体"/>
                <w:sz w:val="24"/>
              </w:rPr>
              <w:t xml:space="preserve">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酸碱度（</w:t>
            </w:r>
            <w:r>
              <w:rPr>
                <w:rFonts w:ascii="宋体" w:hAnsi="宋体" w:cs="宋体"/>
                <w:sz w:val="24"/>
              </w:rPr>
              <w:t>pH</w:t>
            </w:r>
            <w:r>
              <w:rPr>
                <w:rFonts w:hint="eastAsia" w:ascii="宋体" w:hAnsi="宋体" w:cs="宋体"/>
                <w:sz w:val="24"/>
              </w:rPr>
              <w:t>值）</w:t>
            </w:r>
          </w:p>
        </w:tc>
        <w:tc>
          <w:tcPr>
            <w:tcW w:w="2719" w:type="dxa"/>
            <w:gridSpan w:val="3"/>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5.5</w:t>
            </w:r>
            <w:r>
              <w:rPr>
                <w:rFonts w:hint="eastAsia" w:ascii="宋体" w:hAnsi="宋体" w:cs="宋体"/>
                <w:sz w:val="24"/>
                <w:lang w:eastAsia="zh-CN"/>
              </w:rPr>
              <w:t>～</w:t>
            </w:r>
            <w:r>
              <w:rPr>
                <w:rFonts w:ascii="宋体" w:hAnsi="宋体" w:cs="宋体"/>
                <w:sz w:val="24"/>
              </w:rPr>
              <w:t>8.5</w:t>
            </w:r>
          </w:p>
        </w:tc>
        <w:tc>
          <w:tcPr>
            <w:tcW w:w="134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sz w:val="24"/>
              </w:rPr>
              <w:t>5.0</w:t>
            </w:r>
            <w:r>
              <w:rPr>
                <w:rFonts w:hint="eastAsia" w:ascii="宋体" w:hAnsi="宋体" w:cs="宋体"/>
                <w:sz w:val="24"/>
                <w:lang w:eastAsia="zh-CN"/>
              </w:rPr>
              <w:t>～</w:t>
            </w:r>
            <w:r>
              <w:rPr>
                <w:rFonts w:hint="eastAsia" w:ascii="宋体" w:hAnsi="宋体"/>
                <w:sz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蛔虫卵死亡率</w:t>
            </w:r>
            <w:r>
              <w:rPr>
                <w:rFonts w:ascii="宋体" w:hAnsi="宋体" w:cs="宋体"/>
                <w:sz w:val="24"/>
              </w:rPr>
              <w:t>/%</w:t>
            </w:r>
            <w:r>
              <w:rPr>
                <w:rFonts w:hint="eastAsia" w:ascii="宋体" w:hAnsi="宋体" w:cs="宋体"/>
                <w:sz w:val="24"/>
              </w:rPr>
              <w:t xml:space="preserve">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粪大肠菌群数</w:t>
            </w:r>
            <w:r>
              <w:rPr>
                <w:rFonts w:ascii="宋体" w:hAnsi="宋体" w:cs="宋体"/>
                <w:sz w:val="24"/>
              </w:rPr>
              <w:t>/</w:t>
            </w:r>
            <w:r>
              <w:rPr>
                <w:rFonts w:hint="eastAsia" w:ascii="宋体" w:hAnsi="宋体" w:cs="宋体"/>
                <w:sz w:val="24"/>
              </w:rPr>
              <w:t>（个</w:t>
            </w:r>
            <w:r>
              <w:rPr>
                <w:rFonts w:ascii="宋体" w:hAnsi="宋体" w:cs="宋体"/>
                <w:sz w:val="24"/>
              </w:rPr>
              <w:t>/g</w:t>
            </w:r>
            <w:r>
              <w:rPr>
                <w:rFonts w:hint="eastAsia" w:ascii="宋体" w:hAnsi="宋体" w:cs="宋体"/>
                <w:sz w:val="24"/>
              </w:rPr>
              <w:t>）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290"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氯离子含量</w:t>
            </w:r>
            <w:r>
              <w:rPr>
                <w:rFonts w:ascii="宋体" w:hAnsi="宋体" w:cs="宋体"/>
                <w:sz w:val="24"/>
                <w:vertAlign w:val="superscript"/>
              </w:rPr>
              <w:t>b</w:t>
            </w:r>
            <w:r>
              <w:rPr>
                <w:rFonts w:ascii="宋体" w:hAnsi="宋体" w:cs="宋体"/>
                <w:sz w:val="24"/>
              </w:rPr>
              <w:t>/%</w:t>
            </w:r>
            <w:r>
              <w:rPr>
                <w:rFonts w:hint="eastAsia" w:ascii="宋体" w:hAnsi="宋体" w:cs="宋体"/>
                <w:sz w:val="24"/>
              </w:rPr>
              <w:t xml:space="preserve">  ≤</w:t>
            </w:r>
          </w:p>
        </w:tc>
        <w:tc>
          <w:tcPr>
            <w:tcW w:w="3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未标“含氯”的产品</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trPr>
        <w:tc>
          <w:tcPr>
            <w:tcW w:w="1290"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p>
        </w:tc>
        <w:tc>
          <w:tcPr>
            <w:tcW w:w="3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标识“含氯（低氯）”的产品</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trPr>
        <w:tc>
          <w:tcPr>
            <w:tcW w:w="1290"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p>
        </w:tc>
        <w:tc>
          <w:tcPr>
            <w:tcW w:w="335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标识“含氯（中氯）”的产品</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砷及其化合物含量（以</w:t>
            </w:r>
            <w:r>
              <w:rPr>
                <w:rFonts w:ascii="宋体" w:hAnsi="宋体" w:cs="宋体"/>
                <w:sz w:val="24"/>
              </w:rPr>
              <w:t>As</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r>
              <w:rPr>
                <w:rFonts w:ascii="宋体" w:hAnsi="宋体" w:cs="宋体"/>
                <w:sz w:val="24"/>
              </w:rPr>
              <w:t>/</w:t>
            </w:r>
            <w:r>
              <w:rPr>
                <w:rFonts w:hint="eastAsia" w:ascii="宋体" w:hAnsi="宋体" w:cs="宋体"/>
                <w:sz w:val="24"/>
              </w:rPr>
              <w:t>（mg/kg）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镉及其化合物含量（以</w:t>
            </w:r>
            <w:r>
              <w:rPr>
                <w:rFonts w:ascii="宋体" w:hAnsi="宋体" w:cs="宋体"/>
                <w:sz w:val="24"/>
              </w:rPr>
              <w:t>Cd</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r>
              <w:rPr>
                <w:rFonts w:ascii="宋体" w:hAnsi="宋体" w:cs="宋体"/>
                <w:sz w:val="24"/>
              </w:rPr>
              <w:t>/</w:t>
            </w:r>
            <w:r>
              <w:rPr>
                <w:rFonts w:hint="eastAsia" w:ascii="宋体" w:hAnsi="宋体" w:cs="宋体"/>
                <w:sz w:val="24"/>
              </w:rPr>
              <w:t>（mg/kg）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铅及其化合物含量（以</w:t>
            </w:r>
            <w:r>
              <w:rPr>
                <w:rFonts w:ascii="宋体" w:hAnsi="宋体" w:cs="宋体"/>
                <w:sz w:val="24"/>
              </w:rPr>
              <w:t>Pb</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r>
              <w:rPr>
                <w:rFonts w:ascii="宋体" w:hAnsi="宋体" w:cs="宋体"/>
                <w:sz w:val="24"/>
              </w:rPr>
              <w:t>/</w:t>
            </w:r>
            <w:r>
              <w:rPr>
                <w:rFonts w:hint="eastAsia" w:ascii="宋体" w:hAnsi="宋体" w:cs="宋体"/>
                <w:sz w:val="24"/>
              </w:rPr>
              <w:t>（mg/kg）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铬及其化合物含量（以</w:t>
            </w:r>
            <w:r>
              <w:rPr>
                <w:rFonts w:ascii="宋体" w:hAnsi="宋体" w:cs="宋体"/>
                <w:sz w:val="24"/>
              </w:rPr>
              <w:t>Cr</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r>
              <w:rPr>
                <w:rFonts w:ascii="宋体" w:hAnsi="宋体" w:cs="宋体"/>
                <w:sz w:val="24"/>
              </w:rPr>
              <w:t>/</w:t>
            </w:r>
            <w:r>
              <w:rPr>
                <w:rFonts w:hint="eastAsia" w:ascii="宋体" w:hAnsi="宋体" w:cs="宋体"/>
                <w:sz w:val="24"/>
              </w:rPr>
              <w:t>（mg/kg）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644" w:type="dxa"/>
            <w:gridSpan w:val="2"/>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汞及其化合物含量（以</w:t>
            </w:r>
            <w:r>
              <w:rPr>
                <w:rFonts w:ascii="宋体" w:hAnsi="宋体" w:cs="宋体"/>
                <w:sz w:val="24"/>
              </w:rPr>
              <w:t>Hg</w:t>
            </w:r>
            <w:r>
              <w:rPr>
                <w:rFonts w:hint="eastAsia" w:ascii="宋体" w:hAnsi="宋体" w:cs="宋体"/>
                <w:sz w:val="24"/>
              </w:rPr>
              <w:t>计）</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 xml:space="preserve">          </w:t>
            </w:r>
            <w:r>
              <w:rPr>
                <w:rFonts w:ascii="宋体" w:hAnsi="宋体" w:cs="宋体"/>
                <w:sz w:val="24"/>
              </w:rPr>
              <w:t>/</w:t>
            </w:r>
            <w:r>
              <w:rPr>
                <w:rFonts w:hint="eastAsia" w:ascii="宋体" w:hAnsi="宋体" w:cs="宋体"/>
                <w:sz w:val="24"/>
              </w:rPr>
              <w:t>（mg/kg）              ≤</w:t>
            </w:r>
          </w:p>
        </w:tc>
        <w:tc>
          <w:tcPr>
            <w:tcW w:w="4062" w:type="dxa"/>
            <w:gridSpan w:val="4"/>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706" w:type="dxa"/>
            <w:gridSpan w:val="6"/>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sz w:val="18"/>
                <w:szCs w:val="18"/>
              </w:rPr>
            </w:pPr>
            <w:r>
              <w:rPr>
                <w:rFonts w:ascii="宋体" w:hAnsi="宋体" w:cs="宋体"/>
                <w:sz w:val="18"/>
                <w:szCs w:val="18"/>
              </w:rPr>
              <w:t>a.</w:t>
            </w:r>
            <w:r>
              <w:rPr>
                <w:rFonts w:hint="eastAsia" w:ascii="宋体" w:hAnsi="宋体" w:cs="宋体"/>
                <w:sz w:val="18"/>
                <w:szCs w:val="18"/>
              </w:rPr>
              <w:t>标明的单一养分含量不应低于</w:t>
            </w:r>
            <w:r>
              <w:rPr>
                <w:rFonts w:ascii="宋体" w:hAnsi="宋体" w:cs="宋体"/>
                <w:sz w:val="18"/>
                <w:szCs w:val="18"/>
              </w:rPr>
              <w:t>3.0%</w:t>
            </w:r>
            <w:r>
              <w:rPr>
                <w:rFonts w:hint="eastAsia" w:ascii="宋体" w:hAnsi="宋体" w:cs="宋体"/>
                <w:sz w:val="18"/>
                <w:szCs w:val="18"/>
              </w:rPr>
              <w:t>，且单一养分测定值与标明值负偏差的绝对值不应大于</w:t>
            </w:r>
            <w:r>
              <w:rPr>
                <w:rFonts w:ascii="宋体" w:hAnsi="宋体" w:cs="宋体"/>
                <w:sz w:val="18"/>
                <w:szCs w:val="18"/>
              </w:rPr>
              <w:t>1.5%</w:t>
            </w:r>
            <w:r>
              <w:rPr>
                <w:rFonts w:hint="eastAsia" w:ascii="宋体" w:hAnsi="宋体" w:cs="宋体"/>
                <w:sz w:val="18"/>
                <w:szCs w:val="18"/>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ascii="宋体" w:hAnsi="宋体" w:cs="宋体"/>
                <w:sz w:val="24"/>
              </w:rPr>
            </w:pPr>
            <w:r>
              <w:rPr>
                <w:rFonts w:ascii="宋体" w:hAnsi="宋体" w:cs="宋体"/>
                <w:sz w:val="18"/>
                <w:szCs w:val="18"/>
              </w:rPr>
              <w:t>b.</w:t>
            </w:r>
            <w:r>
              <w:rPr>
                <w:rFonts w:hint="eastAsia" w:ascii="宋体" w:hAnsi="宋体" w:cs="宋体"/>
                <w:sz w:val="18"/>
                <w:szCs w:val="18"/>
              </w:rPr>
              <w:t xml:space="preserve"> 氯离子的质量分数大于</w:t>
            </w:r>
            <w:r>
              <w:rPr>
                <w:rFonts w:ascii="宋体" w:hAnsi="宋体" w:cs="宋体"/>
                <w:sz w:val="18"/>
                <w:szCs w:val="18"/>
              </w:rPr>
              <w:t>30.0%</w:t>
            </w:r>
            <w:r>
              <w:rPr>
                <w:rFonts w:hint="eastAsia" w:ascii="宋体" w:hAnsi="宋体" w:cs="宋体"/>
                <w:sz w:val="18"/>
                <w:szCs w:val="18"/>
              </w:rPr>
              <w:t>的产品，应在包装袋上标明“含氯（高氯）”，标识“含氯（高氯）”的产品氯离子的质量分数可不做检验和判定。</w:t>
            </w:r>
          </w:p>
        </w:tc>
      </w:tr>
    </w:tbl>
    <w:p>
      <w:pPr>
        <w:snapToGrid w:val="0"/>
        <w:spacing w:beforeAutospacing="0" w:afterAutospacing="0" w:line="500" w:lineRule="exact"/>
        <w:ind w:firstLine="480" w:firstLineChars="200"/>
        <w:rPr>
          <w:rFonts w:ascii="宋体"/>
          <w:sz w:val="24"/>
        </w:rPr>
      </w:pPr>
      <w:r>
        <w:rPr>
          <w:rFonts w:ascii="宋体" w:hAnsi="宋体" w:cs="宋体"/>
          <w:sz w:val="24"/>
        </w:rPr>
        <w:t>3.2.5</w:t>
      </w:r>
      <w:r>
        <w:rPr>
          <w:rFonts w:hint="eastAsia" w:ascii="宋体" w:hAnsi="宋体" w:cs="宋体"/>
          <w:sz w:val="24"/>
        </w:rPr>
        <w:t>、有机肥料判定规则见表</w:t>
      </w:r>
      <w:r>
        <w:rPr>
          <w:rFonts w:ascii="宋体" w:hAnsi="宋体" w:cs="宋体"/>
          <w:sz w:val="24"/>
        </w:rPr>
        <w:t>12</w:t>
      </w:r>
    </w:p>
    <w:p>
      <w:pPr>
        <w:snapToGrid w:val="0"/>
        <w:spacing w:beforeAutospacing="0" w:afterAutospacing="0" w:line="440" w:lineRule="exact"/>
        <w:jc w:val="center"/>
        <w:rPr>
          <w:rFonts w:ascii="宋体"/>
          <w:sz w:val="24"/>
        </w:rPr>
      </w:pPr>
      <w:r>
        <w:tab/>
      </w:r>
      <w:r>
        <w:rPr>
          <w:rFonts w:hint="eastAsia" w:ascii="宋体" w:hAnsi="宋体" w:cs="宋体"/>
          <w:sz w:val="24"/>
        </w:rPr>
        <w:t>表</w:t>
      </w:r>
      <w:r>
        <w:rPr>
          <w:rFonts w:ascii="宋体" w:hAnsi="宋体" w:cs="宋体"/>
          <w:sz w:val="24"/>
        </w:rPr>
        <w:t xml:space="preserve">12   </w:t>
      </w:r>
      <w:r>
        <w:rPr>
          <w:rFonts w:hint="eastAsia" w:ascii="宋体" w:hAnsi="宋体" w:cs="宋体"/>
          <w:sz w:val="24"/>
        </w:rPr>
        <w:t>有机肥料判定规则</w:t>
      </w:r>
    </w:p>
    <w:tbl>
      <w:tblPr>
        <w:tblStyle w:val="8"/>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4644" w:type="dxa"/>
            <w:vAlign w:val="center"/>
          </w:tcPr>
          <w:p>
            <w:pPr>
              <w:snapToGrid w:val="0"/>
              <w:spacing w:beforeAutospacing="0" w:afterAutospacing="0" w:line="440" w:lineRule="exact"/>
              <w:jc w:val="center"/>
              <w:rPr>
                <w:rFonts w:ascii="宋体"/>
                <w:sz w:val="24"/>
              </w:rPr>
            </w:pPr>
            <w:r>
              <w:rPr>
                <w:rFonts w:hint="eastAsia" w:ascii="宋体" w:hAnsi="宋体" w:cs="宋体"/>
                <w:sz w:val="24"/>
              </w:rPr>
              <w:t>项目</w:t>
            </w:r>
          </w:p>
        </w:tc>
        <w:tc>
          <w:tcPr>
            <w:tcW w:w="4062" w:type="dxa"/>
            <w:vAlign w:val="center"/>
          </w:tcPr>
          <w:p>
            <w:pPr>
              <w:snapToGrid w:val="0"/>
              <w:spacing w:beforeAutospacing="0" w:afterAutospacing="0" w:line="440" w:lineRule="exact"/>
              <w:jc w:val="center"/>
              <w:rPr>
                <w:rFonts w:ascii="宋体"/>
                <w:sz w:val="24"/>
              </w:rPr>
            </w:pPr>
            <w:r>
              <w:rPr>
                <w:rFonts w:hint="eastAsia" w:ascii="宋体" w:hAnsi="宋体" w:cs="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rPr>
            </w:pPr>
            <w:r>
              <w:rPr>
                <w:rFonts w:hint="eastAsia" w:ascii="宋体" w:hAnsi="宋体" w:cs="宋体"/>
              </w:rPr>
              <w:t>外观</w:t>
            </w:r>
          </w:p>
        </w:tc>
        <w:tc>
          <w:tcPr>
            <w:tcW w:w="406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hAnsi="宋体" w:cs="宋体"/>
                <w:sz w:val="24"/>
              </w:rPr>
              <w:t>外观均匀，粉状或颗粒状，无恶臭。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有机质的质量分数（以烘干基计）</w:t>
            </w:r>
            <w:r>
              <w:rPr>
                <w:rFonts w:ascii="宋体" w:hAnsi="宋体" w:cs="宋体"/>
                <w:sz w:val="24"/>
              </w:rPr>
              <w:t>/%</w:t>
            </w:r>
            <w:r>
              <w:rPr>
                <w:rFonts w:hint="eastAsia" w:ascii="宋体" w:hAnsi="宋体" w:cs="宋体"/>
                <w:sz w:val="24"/>
              </w:rPr>
              <w:t xml:space="preserve">   </w:t>
            </w:r>
            <w:r>
              <w:rPr>
                <w:rFonts w:hint="eastAsia" w:ascii="宋体" w:hAnsi="宋体" w:cs="宋体"/>
              </w:rPr>
              <w:t xml:space="preserve">≥ </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总养分（</w:t>
            </w:r>
            <w:r>
              <w:rPr>
                <w:rFonts w:ascii="宋体" w:hAnsi="宋体" w:cs="宋体"/>
                <w:sz w:val="24"/>
              </w:rPr>
              <w:t>N+P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ascii="宋体" w:hAnsi="宋体" w:cs="宋体"/>
                <w:sz w:val="24"/>
              </w:rPr>
              <w:t>+K</w:t>
            </w:r>
            <w:r>
              <w:rPr>
                <w:rFonts w:ascii="宋体" w:hAnsi="宋体" w:cs="宋体"/>
                <w:sz w:val="24"/>
                <w:vertAlign w:val="subscript"/>
              </w:rPr>
              <w:t>2</w:t>
            </w:r>
            <w:r>
              <w:rPr>
                <w:rFonts w:ascii="宋体" w:hAnsi="宋体" w:cs="宋体"/>
                <w:sz w:val="24"/>
              </w:rPr>
              <w:t>O</w:t>
            </w:r>
            <w:r>
              <w:rPr>
                <w:rFonts w:hint="eastAsia" w:ascii="宋体" w:hAnsi="宋体" w:cs="宋体"/>
                <w:sz w:val="24"/>
              </w:rPr>
              <w:t>）的质量分数</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（以烘干基计）</w:t>
            </w:r>
            <w:r>
              <w:rPr>
                <w:rFonts w:ascii="宋体" w:hAnsi="宋体" w:cs="宋体"/>
                <w:sz w:val="24"/>
              </w:rPr>
              <w:t>/%</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4</w:t>
            </w:r>
            <w:r>
              <w:rPr>
                <w:rFonts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水分（鲜样）的质量分数</w:t>
            </w:r>
            <w:r>
              <w:rPr>
                <w:rFonts w:ascii="宋体" w:hAnsi="宋体" w:cs="宋体"/>
                <w:sz w:val="24"/>
              </w:rPr>
              <w:t>/%</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酸碱度（</w:t>
            </w:r>
            <w:r>
              <w:rPr>
                <w:rFonts w:ascii="宋体" w:hAnsi="宋体" w:cs="宋体"/>
                <w:sz w:val="24"/>
              </w:rPr>
              <w:t>pH</w:t>
            </w:r>
            <w:r>
              <w:rPr>
                <w:rFonts w:hint="eastAsia" w:ascii="宋体" w:hAnsi="宋体" w:cs="宋体"/>
                <w:sz w:val="24"/>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5.5</w:t>
            </w:r>
            <w:r>
              <w:rPr>
                <w:rFonts w:hint="eastAsia" w:ascii="宋体" w:hAnsi="宋体" w:cs="宋体"/>
                <w:sz w:val="24"/>
              </w:rPr>
              <w:t>～</w:t>
            </w:r>
            <w:r>
              <w:rPr>
                <w:rFonts w:ascii="宋体" w:hAnsi="宋体" w:cs="宋体"/>
                <w:sz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 xml:space="preserve">      机械杂质的质量分数</w:t>
            </w:r>
            <w:r>
              <w:rPr>
                <w:rFonts w:ascii="宋体" w:hAnsi="宋体" w:cs="宋体"/>
                <w:sz w:val="24"/>
              </w:rPr>
              <w:t>/%</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总砷（</w:t>
            </w:r>
            <w:r>
              <w:rPr>
                <w:rFonts w:ascii="宋体" w:hAnsi="宋体" w:cs="宋体"/>
                <w:sz w:val="24"/>
              </w:rPr>
              <w:t>As</w:t>
            </w:r>
            <w:r>
              <w:rPr>
                <w:rFonts w:hint="eastAsia" w:ascii="宋体" w:hAnsi="宋体" w:cs="宋体"/>
                <w:sz w:val="24"/>
              </w:rPr>
              <w:t>）（以烘干基计）</w:t>
            </w:r>
            <w:r>
              <w:rPr>
                <w:rFonts w:ascii="宋体" w:hAnsi="宋体" w:cs="宋体"/>
                <w:sz w:val="24"/>
              </w:rPr>
              <w:t>/mg/kg</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总汞（</w:t>
            </w:r>
            <w:r>
              <w:rPr>
                <w:rFonts w:ascii="宋体" w:hAnsi="宋体" w:cs="宋体"/>
                <w:sz w:val="24"/>
              </w:rPr>
              <w:t>Hg</w:t>
            </w:r>
            <w:r>
              <w:rPr>
                <w:rFonts w:hint="eastAsia" w:ascii="宋体" w:hAnsi="宋体" w:cs="宋体"/>
                <w:sz w:val="24"/>
              </w:rPr>
              <w:t>）（以烘干基计）</w:t>
            </w:r>
            <w:r>
              <w:rPr>
                <w:rFonts w:ascii="宋体" w:hAnsi="宋体" w:cs="宋体"/>
                <w:sz w:val="24"/>
              </w:rPr>
              <w:t>/ mg/kg</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总铅（</w:t>
            </w:r>
            <w:r>
              <w:rPr>
                <w:rFonts w:ascii="宋体" w:hAnsi="宋体" w:cs="宋体"/>
                <w:sz w:val="24"/>
              </w:rPr>
              <w:t>Pb</w:t>
            </w:r>
            <w:r>
              <w:rPr>
                <w:rFonts w:hint="eastAsia" w:ascii="宋体" w:hAnsi="宋体" w:cs="宋体"/>
                <w:sz w:val="24"/>
              </w:rPr>
              <w:t>）（以烘干基计）</w:t>
            </w:r>
            <w:r>
              <w:rPr>
                <w:rFonts w:ascii="宋体" w:hAnsi="宋体" w:cs="宋体"/>
                <w:sz w:val="24"/>
              </w:rPr>
              <w:t>/ mg/kg</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总镉（</w:t>
            </w:r>
            <w:r>
              <w:rPr>
                <w:rFonts w:ascii="宋体" w:hAnsi="宋体" w:cs="宋体"/>
                <w:sz w:val="24"/>
              </w:rPr>
              <w:t>Cd</w:t>
            </w:r>
            <w:r>
              <w:rPr>
                <w:rFonts w:hint="eastAsia" w:ascii="宋体" w:hAnsi="宋体" w:cs="宋体"/>
                <w:sz w:val="24"/>
              </w:rPr>
              <w:t>）（以烘干基计）</w:t>
            </w:r>
            <w:r>
              <w:rPr>
                <w:rFonts w:ascii="宋体" w:hAnsi="宋体" w:cs="宋体"/>
                <w:sz w:val="24"/>
              </w:rPr>
              <w:t>/ mg/kg</w:t>
            </w:r>
            <w:r>
              <w:rPr>
                <w:rFonts w:hint="eastAsia" w:ascii="宋体" w:hAnsi="宋体" w:cs="宋体"/>
                <w:sz w:val="24"/>
              </w:rPr>
              <w:t xml:space="preserve">   </w:t>
            </w:r>
            <w:r>
              <w:rPr>
                <w:rFonts w:hint="eastAsia" w:ascii="宋体" w:hAnsi="宋体" w:cs="宋体"/>
              </w:rPr>
              <w:t xml:space="preserve">≤ </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总铬（</w:t>
            </w:r>
            <w:r>
              <w:rPr>
                <w:rFonts w:ascii="宋体" w:hAnsi="宋体" w:cs="宋体"/>
                <w:sz w:val="24"/>
              </w:rPr>
              <w:t>Cr</w:t>
            </w:r>
            <w:r>
              <w:rPr>
                <w:rFonts w:hint="eastAsia" w:ascii="宋体" w:hAnsi="宋体" w:cs="宋体"/>
                <w:sz w:val="24"/>
              </w:rPr>
              <w:t>）（以烘干基计）</w:t>
            </w:r>
            <w:r>
              <w:rPr>
                <w:rFonts w:ascii="宋体" w:hAnsi="宋体" w:cs="宋体"/>
                <w:sz w:val="24"/>
              </w:rPr>
              <w:t>/ mg/kg</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蛔虫卵死亡率</w:t>
            </w:r>
            <w:r>
              <w:rPr>
                <w:rFonts w:ascii="宋体" w:hAnsi="宋体" w:cs="宋体"/>
                <w:sz w:val="24"/>
              </w:rPr>
              <w:t>/%</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粪大肠菌群数</w:t>
            </w:r>
            <w:r>
              <w:rPr>
                <w:rFonts w:ascii="宋体" w:hAnsi="宋体" w:cs="宋体"/>
                <w:sz w:val="24"/>
              </w:rPr>
              <w:t>/</w:t>
            </w:r>
            <w:r>
              <w:rPr>
                <w:rFonts w:hint="eastAsia" w:ascii="宋体" w:hAnsi="宋体" w:cs="宋体"/>
                <w:sz w:val="24"/>
              </w:rPr>
              <w:t>（个</w:t>
            </w:r>
            <w:r>
              <w:rPr>
                <w:rFonts w:ascii="宋体" w:hAnsi="宋体" w:cs="宋体"/>
                <w:sz w:val="24"/>
              </w:rPr>
              <w:t>/g</w:t>
            </w:r>
            <w:r>
              <w:rPr>
                <w:rFonts w:hint="eastAsia" w:ascii="宋体" w:hAnsi="宋体" w:cs="宋体"/>
                <w:sz w:val="24"/>
              </w:rPr>
              <w:t xml:space="preserve">）        </w:t>
            </w:r>
            <w:r>
              <w:rPr>
                <w:rFonts w:hint="eastAsia" w:ascii="宋体" w:hAnsi="宋体" w:cs="宋体"/>
              </w:rPr>
              <w:t>≤</w:t>
            </w:r>
          </w:p>
        </w:tc>
        <w:tc>
          <w:tcPr>
            <w:tcW w:w="406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100</w:t>
            </w:r>
          </w:p>
        </w:tc>
      </w:tr>
    </w:tbl>
    <w:p>
      <w:pPr>
        <w:snapToGrid w:val="0"/>
        <w:spacing w:beforeAutospacing="0" w:afterAutospacing="0" w:line="500" w:lineRule="exact"/>
        <w:ind w:firstLine="480" w:firstLineChars="200"/>
        <w:rPr>
          <w:rFonts w:ascii="宋体"/>
          <w:sz w:val="24"/>
        </w:rPr>
      </w:pPr>
      <w:r>
        <w:rPr>
          <w:rFonts w:ascii="宋体" w:hAnsi="宋体" w:cs="宋体"/>
          <w:sz w:val="24"/>
        </w:rPr>
        <w:t>3.2.6</w:t>
      </w:r>
      <w:r>
        <w:rPr>
          <w:rFonts w:hint="eastAsia" w:ascii="宋体" w:hAnsi="宋体" w:cs="宋体"/>
          <w:sz w:val="24"/>
        </w:rPr>
        <w:t>、生物有机肥判定规则见表</w:t>
      </w:r>
      <w:r>
        <w:rPr>
          <w:rFonts w:ascii="宋体" w:hAnsi="宋体" w:cs="宋体"/>
          <w:sz w:val="24"/>
        </w:rPr>
        <w:t>1</w:t>
      </w:r>
      <w:r>
        <w:rPr>
          <w:rFonts w:hint="eastAsia" w:ascii="宋体" w:hAnsi="宋体" w:cs="宋体"/>
          <w:sz w:val="24"/>
        </w:rPr>
        <w:t>3</w:t>
      </w:r>
    </w:p>
    <w:p>
      <w:pPr>
        <w:snapToGrid w:val="0"/>
        <w:spacing w:beforeAutospacing="0" w:afterAutospacing="0" w:line="440" w:lineRule="exact"/>
        <w:jc w:val="center"/>
        <w:rPr>
          <w:rFonts w:ascii="宋体"/>
          <w:sz w:val="24"/>
        </w:rPr>
      </w:pPr>
      <w:r>
        <w:tab/>
      </w:r>
      <w:r>
        <w:rPr>
          <w:rFonts w:hint="eastAsia" w:ascii="宋体" w:hAnsi="宋体" w:cs="宋体"/>
          <w:sz w:val="24"/>
        </w:rPr>
        <w:t>表</w:t>
      </w:r>
      <w:r>
        <w:rPr>
          <w:rFonts w:ascii="宋体" w:hAnsi="宋体" w:cs="宋体"/>
          <w:sz w:val="24"/>
        </w:rPr>
        <w:t>1</w:t>
      </w:r>
      <w:r>
        <w:rPr>
          <w:rFonts w:hint="eastAsia" w:ascii="宋体" w:hAnsi="宋体" w:cs="宋体"/>
          <w:sz w:val="24"/>
        </w:rPr>
        <w:t>3</w:t>
      </w:r>
      <w:r>
        <w:rPr>
          <w:rFonts w:ascii="宋体" w:hAnsi="宋体" w:cs="宋体"/>
          <w:sz w:val="24"/>
        </w:rPr>
        <w:t xml:space="preserve">  </w:t>
      </w:r>
      <w:r>
        <w:rPr>
          <w:rFonts w:hint="eastAsia" w:ascii="宋体" w:hAnsi="宋体" w:cs="宋体"/>
          <w:sz w:val="24"/>
        </w:rPr>
        <w:t>生物有机肥判定规则</w:t>
      </w:r>
    </w:p>
    <w:tbl>
      <w:tblPr>
        <w:tblStyle w:val="8"/>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3"/>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183" w:type="dxa"/>
            <w:vAlign w:val="center"/>
          </w:tcPr>
          <w:p>
            <w:pPr>
              <w:snapToGrid w:val="0"/>
              <w:spacing w:beforeAutospacing="0" w:afterAutospacing="0" w:line="440" w:lineRule="exact"/>
              <w:jc w:val="center"/>
              <w:rPr>
                <w:rFonts w:ascii="宋体"/>
                <w:sz w:val="24"/>
              </w:rPr>
            </w:pPr>
            <w:r>
              <w:rPr>
                <w:rFonts w:hint="eastAsia" w:ascii="宋体" w:hAnsi="宋体" w:cs="宋体"/>
                <w:sz w:val="24"/>
              </w:rPr>
              <w:t>项目</w:t>
            </w:r>
          </w:p>
        </w:tc>
        <w:tc>
          <w:tcPr>
            <w:tcW w:w="4523" w:type="dxa"/>
            <w:vAlign w:val="center"/>
          </w:tcPr>
          <w:p>
            <w:pPr>
              <w:snapToGrid w:val="0"/>
              <w:spacing w:beforeAutospacing="0" w:afterAutospacing="0" w:line="440" w:lineRule="exact"/>
              <w:jc w:val="center"/>
              <w:rPr>
                <w:rFonts w:ascii="宋体"/>
                <w:sz w:val="24"/>
              </w:rPr>
            </w:pPr>
            <w:r>
              <w:rPr>
                <w:rFonts w:hint="eastAsia" w:ascii="宋体" w:hAnsi="宋体" w:cs="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外观（感官）</w:t>
            </w:r>
          </w:p>
        </w:tc>
        <w:tc>
          <w:tcPr>
            <w:tcW w:w="4523"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hAnsi="宋体" w:cs="宋体"/>
                <w:sz w:val="24"/>
              </w:rPr>
              <w:t>粉剂产品应松散、无恶臭味；颗粒产品应无明显机械杂质、大小均匀、无腐败味。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有效活菌数（cfu），亿</w:t>
            </w:r>
            <w:r>
              <w:rPr>
                <w:rFonts w:ascii="宋体" w:hAnsi="宋体" w:cs="宋体"/>
                <w:sz w:val="24"/>
              </w:rPr>
              <w:t>/</w:t>
            </w:r>
            <w:r>
              <w:rPr>
                <w:rFonts w:hint="eastAsia" w:ascii="宋体" w:hAnsi="宋体" w:cs="宋体"/>
                <w:sz w:val="24"/>
              </w:rPr>
              <w:t>g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有机质（以干基计）</w:t>
            </w:r>
            <w:r>
              <w:rPr>
                <w:rFonts w:ascii="宋体" w:hAnsi="宋体" w:cs="宋体"/>
                <w:sz w:val="24"/>
              </w:rPr>
              <w:t>，%</w:t>
            </w:r>
            <w:r>
              <w:rPr>
                <w:rFonts w:hint="eastAsia" w:ascii="宋体" w:hAnsi="宋体" w:cs="宋体"/>
                <w:sz w:val="24"/>
              </w:rPr>
              <w:t xml:space="preserve">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水分</w:t>
            </w:r>
            <w:r>
              <w:rPr>
                <w:rFonts w:ascii="宋体" w:hAnsi="宋体" w:cs="宋体"/>
                <w:sz w:val="24"/>
              </w:rPr>
              <w:t>，%</w:t>
            </w:r>
            <w:r>
              <w:rPr>
                <w:rFonts w:hint="eastAsia" w:ascii="宋体" w:hAnsi="宋体" w:cs="宋体"/>
                <w:sz w:val="24"/>
              </w:rPr>
              <w:t xml:space="preserve">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pH</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总砷（</w:t>
            </w:r>
            <w:r>
              <w:rPr>
                <w:rFonts w:ascii="宋体" w:hAnsi="宋体" w:cs="宋体"/>
                <w:sz w:val="24"/>
              </w:rPr>
              <w:t>As</w:t>
            </w:r>
            <w:r>
              <w:rPr>
                <w:rFonts w:hint="eastAsia" w:ascii="宋体" w:hAnsi="宋体" w:cs="宋体"/>
                <w:sz w:val="24"/>
              </w:rPr>
              <w:t>）（以干基计）</w:t>
            </w:r>
            <w:r>
              <w:rPr>
                <w:rFonts w:ascii="宋体" w:hAnsi="宋体" w:cs="宋体"/>
                <w:sz w:val="24"/>
              </w:rPr>
              <w:t>，mg/kg</w:t>
            </w:r>
            <w:r>
              <w:rPr>
                <w:rFonts w:hint="eastAsia" w:ascii="宋体" w:hAnsi="宋体" w:cs="宋体"/>
                <w:sz w:val="24"/>
              </w:rPr>
              <w:t xml:space="preserve">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总镉（</w:t>
            </w:r>
            <w:r>
              <w:rPr>
                <w:rFonts w:ascii="宋体" w:hAnsi="宋体" w:cs="宋体"/>
                <w:sz w:val="24"/>
              </w:rPr>
              <w:t>Cd</w:t>
            </w:r>
            <w:r>
              <w:rPr>
                <w:rFonts w:hint="eastAsia" w:ascii="宋体" w:hAnsi="宋体" w:cs="宋体"/>
                <w:sz w:val="24"/>
              </w:rPr>
              <w:t>）（以干基计）</w:t>
            </w:r>
            <w:r>
              <w:rPr>
                <w:rFonts w:ascii="宋体" w:hAnsi="宋体" w:cs="宋体"/>
                <w:sz w:val="24"/>
              </w:rPr>
              <w:t>，mg/kg</w:t>
            </w:r>
            <w:r>
              <w:rPr>
                <w:rFonts w:hint="eastAsia" w:ascii="宋体" w:hAnsi="宋体" w:cs="宋体"/>
                <w:sz w:val="24"/>
              </w:rPr>
              <w:t xml:space="preserve">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总铅（</w:t>
            </w:r>
            <w:r>
              <w:rPr>
                <w:rFonts w:ascii="宋体" w:hAnsi="宋体" w:cs="宋体"/>
                <w:sz w:val="24"/>
              </w:rPr>
              <w:t>Pb</w:t>
            </w:r>
            <w:r>
              <w:rPr>
                <w:rFonts w:hint="eastAsia" w:ascii="宋体" w:hAnsi="宋体" w:cs="宋体"/>
                <w:sz w:val="24"/>
              </w:rPr>
              <w:t>）（以干基计）</w:t>
            </w:r>
            <w:r>
              <w:rPr>
                <w:rFonts w:ascii="宋体" w:hAnsi="宋体" w:cs="宋体"/>
                <w:sz w:val="24"/>
              </w:rPr>
              <w:t>，mg/kg</w:t>
            </w:r>
            <w:r>
              <w:rPr>
                <w:rFonts w:hint="eastAsia" w:ascii="宋体" w:hAnsi="宋体" w:cs="宋体"/>
                <w:sz w:val="24"/>
              </w:rPr>
              <w:t xml:space="preserve">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总铬（</w:t>
            </w:r>
            <w:r>
              <w:rPr>
                <w:rFonts w:ascii="宋体" w:hAnsi="宋体" w:cs="宋体"/>
                <w:sz w:val="24"/>
              </w:rPr>
              <w:t>Cr</w:t>
            </w:r>
            <w:r>
              <w:rPr>
                <w:rFonts w:hint="eastAsia" w:ascii="宋体" w:hAnsi="宋体" w:cs="宋体"/>
                <w:sz w:val="24"/>
              </w:rPr>
              <w:t>）（以干基计）</w:t>
            </w:r>
            <w:r>
              <w:rPr>
                <w:rFonts w:ascii="宋体" w:hAnsi="宋体" w:cs="宋体"/>
                <w:sz w:val="24"/>
              </w:rPr>
              <w:t>，mg/kg</w:t>
            </w:r>
            <w:r>
              <w:rPr>
                <w:rFonts w:hint="eastAsia" w:ascii="宋体" w:hAnsi="宋体" w:cs="宋体"/>
                <w:sz w:val="24"/>
              </w:rPr>
              <w:t xml:space="preserve">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总汞（</w:t>
            </w:r>
            <w:r>
              <w:rPr>
                <w:rFonts w:ascii="宋体" w:hAnsi="宋体" w:cs="宋体"/>
                <w:sz w:val="24"/>
              </w:rPr>
              <w:t>Hg</w:t>
            </w:r>
            <w:r>
              <w:rPr>
                <w:rFonts w:hint="eastAsia" w:ascii="宋体" w:hAnsi="宋体" w:cs="宋体"/>
                <w:sz w:val="24"/>
              </w:rPr>
              <w:t>）（以干基计）</w:t>
            </w:r>
            <w:r>
              <w:rPr>
                <w:rFonts w:ascii="宋体" w:hAnsi="宋体" w:cs="宋体"/>
                <w:sz w:val="24"/>
              </w:rPr>
              <w:t>，mg/kg</w:t>
            </w:r>
            <w:r>
              <w:rPr>
                <w:rFonts w:hint="eastAsia" w:ascii="宋体" w:hAnsi="宋体" w:cs="宋体"/>
                <w:sz w:val="24"/>
              </w:rPr>
              <w:t xml:space="preserve">   ≤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蛔虫卵死亡率</w:t>
            </w:r>
            <w:r>
              <w:rPr>
                <w:rFonts w:ascii="宋体" w:hAnsi="宋体" w:cs="宋体"/>
                <w:sz w:val="24"/>
              </w:rPr>
              <w:t>，%</w:t>
            </w:r>
            <w:r>
              <w:rPr>
                <w:rFonts w:hint="eastAsia" w:ascii="宋体" w:hAnsi="宋体" w:cs="宋体"/>
                <w:sz w:val="24"/>
              </w:rPr>
              <w:t xml:space="preserve">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 xml:space="preserve">     粪大肠菌群数</w:t>
            </w:r>
            <w:r>
              <w:rPr>
                <w:rFonts w:ascii="宋体" w:hAnsi="宋体" w:cs="宋体"/>
                <w:sz w:val="24"/>
              </w:rPr>
              <w:t>，</w:t>
            </w:r>
            <w:r>
              <w:rPr>
                <w:rFonts w:hint="eastAsia" w:ascii="宋体" w:hAnsi="宋体" w:cs="宋体"/>
                <w:sz w:val="24"/>
              </w:rPr>
              <w:t>（个</w:t>
            </w:r>
            <w:r>
              <w:rPr>
                <w:rFonts w:ascii="宋体" w:hAnsi="宋体" w:cs="宋体"/>
                <w:sz w:val="24"/>
              </w:rPr>
              <w:t>/g</w:t>
            </w:r>
            <w:r>
              <w:rPr>
                <w:rFonts w:hint="eastAsia" w:ascii="宋体" w:hAnsi="宋体" w:cs="宋体"/>
                <w:sz w:val="24"/>
              </w:rPr>
              <w:t>）     ≤</w:t>
            </w:r>
          </w:p>
        </w:tc>
        <w:tc>
          <w:tcPr>
            <w:tcW w:w="45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100</w:t>
            </w:r>
          </w:p>
        </w:tc>
      </w:tr>
    </w:tbl>
    <w:p>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ascii="宋体" w:hAnsi="宋体" w:cs="宋体"/>
          <w:sz w:val="24"/>
          <w:szCs w:val="24"/>
          <w:lang w:eastAsia="zh-CN"/>
        </w:rPr>
        <w:t>3.3</w:t>
      </w:r>
      <w:r>
        <w:rPr>
          <w:rFonts w:hint="eastAsia" w:ascii="宋体" w:hAnsi="宋体" w:cs="宋体"/>
          <w:sz w:val="24"/>
          <w:szCs w:val="24"/>
          <w:lang w:eastAsia="zh-CN"/>
        </w:rPr>
        <w:t>、判定原则</w:t>
      </w:r>
    </w:p>
    <w:p>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经检验，检验项目全部合格，判定为被抽查产品所检项目未发现不合格；检验项目中任一项或一项以上不合格，判定为被抽查产品不合格。</w:t>
      </w:r>
    </w:p>
    <w:p>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若被检产品明示的质量要求高于本细则中检验项目依据的标准要求时，应按被检产品明示的质量要求判定。</w:t>
      </w:r>
    </w:p>
    <w:p>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若被检产品明示的质量要求低于本细则中检验项目依据的强制性标准要求时，应按照强制性标准要求判定。</w:t>
      </w:r>
    </w:p>
    <w:p>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若被检产品明示的质量要求低于或包含本细则中检验项目依据的推荐性标准要求时，应按被检产品明示的质量要求判定。</w:t>
      </w:r>
    </w:p>
    <w:p>
      <w:pPr>
        <w:pStyle w:val="15"/>
        <w:widowControl w:val="0"/>
        <w:autoSpaceDE w:val="0"/>
        <w:autoSpaceDN w:val="0"/>
        <w:adjustRightInd w:val="0"/>
        <w:spacing w:before="0" w:beforeAutospacing="0" w:after="0" w:afterAutospacing="0" w:line="500" w:lineRule="exact"/>
        <w:ind w:left="1" w:righ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若被检产品明示的质量要求缺少本细则中检验项目依据的强制性标准要求时，应按照强制性标准要求判定。</w:t>
      </w:r>
    </w:p>
    <w:p>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若被检产品明示的质量要求缺少本细则中检验项目依据的推荐性标准要求时，该项目不参与判定,但应在检验报告备注中进行说明。</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2-8</w:t>
      </w:r>
    </w:p>
    <w:p>
      <w:pPr>
        <w:jc w:val="center"/>
        <w:rPr>
          <w:b/>
          <w:bCs/>
          <w:sz w:val="32"/>
          <w:szCs w:val="40"/>
        </w:rPr>
      </w:pPr>
      <w:r>
        <w:rPr>
          <w:rFonts w:hint="eastAsia"/>
          <w:b/>
          <w:bCs/>
          <w:sz w:val="32"/>
          <w:szCs w:val="40"/>
          <w:lang w:val="en-US" w:eastAsia="zh-CN"/>
        </w:rPr>
        <w:t>2025年</w:t>
      </w:r>
      <w:r>
        <w:rPr>
          <w:rFonts w:hint="eastAsia"/>
          <w:b/>
          <w:bCs/>
          <w:sz w:val="32"/>
          <w:szCs w:val="40"/>
        </w:rPr>
        <w:t>陶瓷砖产品质量市级监督抽查实施细则</w:t>
      </w:r>
    </w:p>
    <w:p>
      <w:pPr>
        <w:pStyle w:val="16"/>
        <w:widowControl w:val="0"/>
        <w:autoSpaceDE w:val="0"/>
        <w:autoSpaceDN w:val="0"/>
        <w:adjustRightInd w:val="0"/>
        <w:spacing w:before="0" w:after="0" w:line="440" w:lineRule="exact"/>
        <w:rPr>
          <w:rFonts w:ascii="宋体" w:cs="宋体"/>
          <w:b/>
          <w:bCs/>
          <w:color w:val="000000"/>
          <w:sz w:val="32"/>
          <w:szCs w:val="32"/>
          <w:lang w:eastAsia="zh-CN"/>
        </w:rPr>
      </w:pPr>
      <w:r>
        <w:rPr>
          <w:rFonts w:hint="eastAsia" w:ascii="宋体" w:hAnsi="宋体" w:cs="黑体"/>
          <w:b/>
          <w:sz w:val="24"/>
          <w:szCs w:val="24"/>
          <w:lang w:eastAsia="zh-CN"/>
        </w:rPr>
        <w:t>一</w:t>
      </w:r>
      <w:r>
        <w:rPr>
          <w:rFonts w:hint="eastAsia" w:ascii="宋体" w:cs="黑体"/>
          <w:b/>
          <w:sz w:val="24"/>
          <w:szCs w:val="24"/>
          <w:lang w:eastAsia="zh-CN"/>
        </w:rPr>
        <w:t>、</w:t>
      </w:r>
      <w:r>
        <w:rPr>
          <w:rFonts w:hint="eastAsia" w:ascii="宋体" w:hAnsi="宋体" w:cs="黑体"/>
          <w:b/>
          <w:sz w:val="24"/>
          <w:szCs w:val="24"/>
          <w:lang w:eastAsia="zh-CN"/>
        </w:rPr>
        <w:t>抽样方法</w:t>
      </w:r>
    </w:p>
    <w:p>
      <w:pPr>
        <w:widowControl/>
        <w:snapToGrid w:val="0"/>
        <w:spacing w:line="440" w:lineRule="exact"/>
        <w:ind w:firstLine="480" w:firstLineChars="200"/>
        <w:jc w:val="left"/>
        <w:rPr>
          <w:rFonts w:ascii="宋体" w:cs="宋体"/>
          <w:bCs/>
          <w:color w:val="000000"/>
          <w:sz w:val="24"/>
        </w:rPr>
      </w:pPr>
      <w:r>
        <w:rPr>
          <w:rFonts w:hint="eastAsia" w:ascii="宋体" w:hAnsi="宋体" w:cs="宋体"/>
          <w:bCs/>
          <w:color w:val="000000"/>
          <w:sz w:val="24"/>
        </w:rPr>
        <w:t>以随机抽样的方式在生产领域抽样。抽样按</w:t>
      </w:r>
      <w:r>
        <w:rPr>
          <w:rFonts w:ascii="宋体" w:hAnsi="宋体" w:cs="宋体"/>
          <w:bCs/>
          <w:color w:val="000000"/>
          <w:sz w:val="24"/>
        </w:rPr>
        <w:t>GB/T 3810.1-2016</w:t>
      </w:r>
      <w:r>
        <w:rPr>
          <w:rFonts w:hint="eastAsia" w:ascii="宋体" w:hAnsi="宋体" w:cs="宋体"/>
          <w:bCs/>
          <w:color w:val="000000"/>
          <w:sz w:val="24"/>
        </w:rPr>
        <w:t>《陶瓷砖试验方法第</w:t>
      </w:r>
      <w:r>
        <w:rPr>
          <w:rFonts w:ascii="宋体" w:hAnsi="宋体" w:cs="宋体"/>
          <w:bCs/>
          <w:color w:val="000000"/>
          <w:sz w:val="24"/>
        </w:rPr>
        <w:t>1</w:t>
      </w:r>
      <w:r>
        <w:rPr>
          <w:rFonts w:hint="eastAsia" w:ascii="宋体" w:hAnsi="宋体" w:cs="宋体"/>
          <w:bCs/>
          <w:color w:val="000000"/>
          <w:sz w:val="24"/>
        </w:rPr>
        <w:t>部分抽样和接收条件》的规定进行。随机数一般可使用随机数表、骰子或扑克牌等方法产生。在企业的成品库内随机抽取同类别、同型号规格、同批次、有产品质量检验合格证明或者以其他形式表明合格的、近期生产的产品。抽样基数满足抽样数量即可。抽取的样品数量应为原包装的整数倍，检验样品和备用样品均不拆原包装，备样封存于受检单位，具体抽样数量见表</w:t>
      </w:r>
      <w:r>
        <w:rPr>
          <w:rFonts w:ascii="宋体" w:hAnsi="宋体" w:cs="宋体"/>
          <w:bCs/>
          <w:color w:val="000000"/>
          <w:sz w:val="24"/>
        </w:rPr>
        <w:t>1</w:t>
      </w:r>
      <w:r>
        <w:rPr>
          <w:rFonts w:hint="eastAsia" w:ascii="宋体" w:hAnsi="宋体" w:cs="宋体"/>
          <w:bCs/>
          <w:color w:val="000000"/>
          <w:sz w:val="24"/>
        </w:rPr>
        <w:t>。</w:t>
      </w:r>
    </w:p>
    <w:p>
      <w:pPr>
        <w:widowControl/>
        <w:snapToGrid w:val="0"/>
        <w:spacing w:line="500" w:lineRule="exact"/>
        <w:ind w:firstLine="480" w:firstLineChars="200"/>
        <w:jc w:val="center"/>
        <w:rPr>
          <w:rFonts w:ascii="宋体" w:cs="宋体"/>
          <w:sz w:val="24"/>
        </w:rPr>
      </w:pPr>
      <w:r>
        <w:rPr>
          <w:rFonts w:hint="eastAsia" w:ascii="宋体" w:hAnsi="宋体" w:cs="宋体"/>
          <w:sz w:val="24"/>
        </w:rPr>
        <w:t>表</w:t>
      </w:r>
      <w:r>
        <w:rPr>
          <w:rFonts w:ascii="宋体" w:hAnsi="宋体" w:cs="宋体"/>
          <w:sz w:val="24"/>
        </w:rPr>
        <w:t>1</w:t>
      </w:r>
    </w:p>
    <w:tbl>
      <w:tblPr>
        <w:tblStyle w:val="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827"/>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25" w:type="dxa"/>
            <w:vAlign w:val="center"/>
          </w:tcPr>
          <w:p>
            <w:pPr>
              <w:widowControl/>
              <w:snapToGrid w:val="0"/>
              <w:spacing w:line="500" w:lineRule="exact"/>
              <w:jc w:val="center"/>
              <w:rPr>
                <w:rFonts w:ascii="宋体" w:cs="宋体"/>
                <w:sz w:val="24"/>
              </w:rPr>
            </w:pPr>
            <w:r>
              <w:rPr>
                <w:rFonts w:hint="eastAsia" w:ascii="宋体" w:hAnsi="宋体" w:cs="宋体"/>
                <w:sz w:val="24"/>
              </w:rPr>
              <w:t>规格</w:t>
            </w:r>
          </w:p>
        </w:tc>
        <w:tc>
          <w:tcPr>
            <w:tcW w:w="2827" w:type="dxa"/>
            <w:vAlign w:val="center"/>
          </w:tcPr>
          <w:p>
            <w:pPr>
              <w:widowControl/>
              <w:snapToGrid w:val="0"/>
              <w:spacing w:line="500" w:lineRule="exact"/>
              <w:jc w:val="center"/>
              <w:rPr>
                <w:rFonts w:ascii="宋体" w:cs="宋体"/>
                <w:sz w:val="24"/>
              </w:rPr>
            </w:pPr>
            <w:r>
              <w:rPr>
                <w:rFonts w:hint="eastAsia" w:ascii="宋体" w:hAnsi="宋体" w:cs="宋体"/>
                <w:sz w:val="24"/>
              </w:rPr>
              <w:t>边长＜</w:t>
            </w:r>
            <w:r>
              <w:rPr>
                <w:rFonts w:ascii="宋体" w:hAnsi="宋体" w:cs="宋体"/>
                <w:sz w:val="24"/>
              </w:rPr>
              <w:t>200mm</w:t>
            </w:r>
          </w:p>
        </w:tc>
        <w:tc>
          <w:tcPr>
            <w:tcW w:w="3704" w:type="dxa"/>
            <w:vAlign w:val="center"/>
          </w:tcPr>
          <w:p>
            <w:pPr>
              <w:widowControl/>
              <w:snapToGrid w:val="0"/>
              <w:spacing w:line="500" w:lineRule="exact"/>
              <w:jc w:val="center"/>
              <w:rPr>
                <w:rFonts w:ascii="宋体" w:cs="宋体"/>
                <w:sz w:val="24"/>
              </w:rPr>
            </w:pPr>
            <w:r>
              <w:rPr>
                <w:rFonts w:hint="eastAsia" w:ascii="宋体" w:hAnsi="宋体" w:cs="宋体"/>
                <w:sz w:val="24"/>
              </w:rPr>
              <w:t>边长</w:t>
            </w:r>
            <w:r>
              <w:rPr>
                <w:rFonts w:ascii="Arial" w:hAnsi="Arial" w:cs="Arial"/>
                <w:sz w:val="24"/>
              </w:rPr>
              <w:t>≥</w:t>
            </w:r>
            <w:r>
              <w:rPr>
                <w:rFonts w:ascii="宋体" w:hAnsi="宋体" w:cs="宋体"/>
                <w:sz w:val="24"/>
              </w:rPr>
              <w:t>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25" w:type="dxa"/>
            <w:vAlign w:val="center"/>
          </w:tcPr>
          <w:p>
            <w:pPr>
              <w:widowControl/>
              <w:snapToGrid w:val="0"/>
              <w:spacing w:line="500" w:lineRule="exact"/>
              <w:jc w:val="center"/>
              <w:rPr>
                <w:rFonts w:ascii="宋体" w:cs="宋体"/>
                <w:sz w:val="24"/>
              </w:rPr>
            </w:pPr>
            <w:r>
              <w:rPr>
                <w:rFonts w:hint="eastAsia" w:ascii="宋体" w:hAnsi="宋体" w:cs="宋体"/>
                <w:sz w:val="24"/>
              </w:rPr>
              <w:t>检验样品</w:t>
            </w:r>
          </w:p>
        </w:tc>
        <w:tc>
          <w:tcPr>
            <w:tcW w:w="2827" w:type="dxa"/>
            <w:vAlign w:val="center"/>
          </w:tcPr>
          <w:p>
            <w:pPr>
              <w:widowControl/>
              <w:snapToGrid w:val="0"/>
              <w:spacing w:line="500" w:lineRule="exact"/>
              <w:jc w:val="center"/>
              <w:rPr>
                <w:rFonts w:ascii="宋体" w:cs="宋体"/>
                <w:sz w:val="24"/>
              </w:rPr>
            </w:pPr>
            <w:r>
              <w:rPr>
                <w:rFonts w:ascii="宋体" w:hAnsi="宋体" w:cs="宋体"/>
                <w:sz w:val="24"/>
              </w:rPr>
              <w:t>30</w:t>
            </w:r>
            <w:r>
              <w:rPr>
                <w:rFonts w:hint="eastAsia" w:ascii="宋体" w:hAnsi="宋体" w:cs="宋体"/>
                <w:sz w:val="24"/>
              </w:rPr>
              <w:t>块</w:t>
            </w:r>
          </w:p>
        </w:tc>
        <w:tc>
          <w:tcPr>
            <w:tcW w:w="3704" w:type="dxa"/>
            <w:vAlign w:val="center"/>
          </w:tcPr>
          <w:p>
            <w:pPr>
              <w:widowControl/>
              <w:snapToGrid w:val="0"/>
              <w:spacing w:line="500" w:lineRule="exact"/>
              <w:jc w:val="center"/>
              <w:rPr>
                <w:rFonts w:ascii="宋体" w:cs="宋体"/>
                <w:sz w:val="24"/>
              </w:rPr>
            </w:pPr>
            <w:r>
              <w:rPr>
                <w:rFonts w:ascii="宋体" w:hAnsi="宋体" w:cs="宋体"/>
                <w:sz w:val="24"/>
              </w:rPr>
              <w:t>2</w:t>
            </w:r>
            <w:r>
              <w:rPr>
                <w:rFonts w:hint="eastAsia" w:ascii="宋体" w:hAnsi="宋体" w:cs="宋体"/>
                <w:sz w:val="24"/>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25" w:type="dxa"/>
            <w:vAlign w:val="center"/>
          </w:tcPr>
          <w:p>
            <w:pPr>
              <w:widowControl/>
              <w:snapToGrid w:val="0"/>
              <w:spacing w:line="500" w:lineRule="exact"/>
              <w:jc w:val="center"/>
              <w:rPr>
                <w:rFonts w:ascii="宋体" w:cs="宋体"/>
                <w:sz w:val="24"/>
              </w:rPr>
            </w:pPr>
            <w:r>
              <w:rPr>
                <w:rFonts w:hint="eastAsia" w:ascii="宋体" w:hAnsi="宋体" w:cs="宋体"/>
                <w:sz w:val="24"/>
              </w:rPr>
              <w:t>备用样品</w:t>
            </w:r>
          </w:p>
        </w:tc>
        <w:tc>
          <w:tcPr>
            <w:tcW w:w="2827" w:type="dxa"/>
            <w:vAlign w:val="center"/>
          </w:tcPr>
          <w:p>
            <w:pPr>
              <w:widowControl/>
              <w:snapToGrid w:val="0"/>
              <w:spacing w:line="500" w:lineRule="exact"/>
              <w:jc w:val="center"/>
              <w:rPr>
                <w:rFonts w:ascii="宋体" w:cs="宋体"/>
                <w:sz w:val="24"/>
              </w:rPr>
            </w:pPr>
            <w:r>
              <w:rPr>
                <w:rFonts w:ascii="宋体" w:hAnsi="宋体" w:cs="宋体"/>
                <w:sz w:val="24"/>
              </w:rPr>
              <w:t>30</w:t>
            </w:r>
            <w:r>
              <w:rPr>
                <w:rFonts w:hint="eastAsia" w:ascii="宋体" w:hAnsi="宋体" w:cs="宋体"/>
                <w:sz w:val="24"/>
              </w:rPr>
              <w:t>块</w:t>
            </w:r>
          </w:p>
        </w:tc>
        <w:tc>
          <w:tcPr>
            <w:tcW w:w="3704" w:type="dxa"/>
            <w:vAlign w:val="center"/>
          </w:tcPr>
          <w:p>
            <w:pPr>
              <w:widowControl/>
              <w:snapToGrid w:val="0"/>
              <w:spacing w:line="500" w:lineRule="exact"/>
              <w:jc w:val="center"/>
              <w:rPr>
                <w:rFonts w:ascii="宋体" w:cs="宋体"/>
                <w:sz w:val="24"/>
              </w:rPr>
            </w:pPr>
            <w:r>
              <w:rPr>
                <w:rFonts w:ascii="宋体" w:hAnsi="宋体" w:cs="宋体"/>
                <w:sz w:val="24"/>
              </w:rPr>
              <w:t>2</w:t>
            </w:r>
            <w:r>
              <w:rPr>
                <w:rFonts w:hint="eastAsia" w:ascii="宋体" w:hAnsi="宋体" w:cs="宋体"/>
                <w:sz w:val="24"/>
              </w:rPr>
              <w:t>4块</w:t>
            </w:r>
          </w:p>
        </w:tc>
      </w:tr>
    </w:tbl>
    <w:p>
      <w:pPr>
        <w:snapToGrid w:val="0"/>
        <w:spacing w:line="440" w:lineRule="exact"/>
        <w:ind w:firstLine="480" w:firstLineChars="200"/>
        <w:rPr>
          <w:rFonts w:ascii="宋体" w:cs="宋体"/>
          <w:sz w:val="24"/>
        </w:rPr>
      </w:pPr>
      <w:r>
        <w:rPr>
          <w:rFonts w:hint="eastAsia" w:ascii="宋体" w:hAnsi="宋体" w:cs="宋体"/>
          <w:sz w:val="24"/>
        </w:rPr>
        <w:t>以下情况应在抽样单中说明：</w:t>
      </w:r>
    </w:p>
    <w:p>
      <w:pPr>
        <w:numPr>
          <w:ilvl w:val="0"/>
          <w:numId w:val="2"/>
        </w:numPr>
        <w:tabs>
          <w:tab w:val="left" w:pos="0"/>
        </w:tabs>
        <w:spacing w:line="440" w:lineRule="exact"/>
        <w:ind w:left="0" w:firstLine="420" w:firstLineChars="175"/>
        <w:rPr>
          <w:rFonts w:ascii="宋体" w:cs="宋体"/>
          <w:sz w:val="24"/>
        </w:rPr>
      </w:pPr>
      <w:r>
        <w:rPr>
          <w:rFonts w:hint="eastAsia" w:ascii="宋体" w:hAnsi="宋体" w:cs="宋体"/>
          <w:sz w:val="24"/>
        </w:rPr>
        <w:t>陶瓷砖类别及执行标准的相应附录；</w:t>
      </w:r>
    </w:p>
    <w:p>
      <w:pPr>
        <w:numPr>
          <w:ilvl w:val="0"/>
          <w:numId w:val="2"/>
        </w:numPr>
        <w:tabs>
          <w:tab w:val="left" w:pos="0"/>
        </w:tabs>
        <w:spacing w:line="440" w:lineRule="exact"/>
        <w:ind w:left="0" w:firstLine="420" w:firstLineChars="175"/>
        <w:rPr>
          <w:rFonts w:ascii="宋体" w:cs="宋体"/>
          <w:sz w:val="24"/>
        </w:rPr>
      </w:pPr>
      <w:r>
        <w:rPr>
          <w:rFonts w:hint="eastAsia" w:ascii="宋体" w:hAnsi="宋体" w:cs="宋体"/>
          <w:sz w:val="24"/>
        </w:rPr>
        <w:t>产品工作尺寸</w:t>
      </w:r>
      <w:r>
        <w:rPr>
          <w:rFonts w:hint="eastAsia" w:ascii="宋体" w:hAnsi="宋体" w:cs="宋体"/>
          <w:sz w:val="24"/>
          <w:lang w:eastAsia="zh-CN"/>
        </w:rPr>
        <w:t>（</w:t>
      </w:r>
      <w:r>
        <w:rPr>
          <w:rFonts w:hint="eastAsia" w:ascii="宋体" w:hAnsi="宋体" w:cs="宋体"/>
          <w:sz w:val="24"/>
          <w:lang w:val="en-US" w:eastAsia="zh-CN"/>
        </w:rPr>
        <w:t>包括长、宽、厚</w:t>
      </w:r>
      <w:r>
        <w:rPr>
          <w:rFonts w:hint="eastAsia" w:ascii="宋体" w:hAnsi="宋体" w:cs="宋体"/>
          <w:sz w:val="24"/>
          <w:lang w:eastAsia="zh-CN"/>
        </w:rPr>
        <w:t>）</w:t>
      </w:r>
      <w:r>
        <w:rPr>
          <w:rFonts w:hint="eastAsia" w:ascii="宋体" w:hAnsi="宋体" w:cs="宋体"/>
          <w:sz w:val="24"/>
        </w:rPr>
        <w:t>；</w:t>
      </w:r>
    </w:p>
    <w:p>
      <w:pPr>
        <w:numPr>
          <w:ilvl w:val="0"/>
          <w:numId w:val="2"/>
        </w:numPr>
        <w:tabs>
          <w:tab w:val="left" w:pos="0"/>
        </w:tabs>
        <w:spacing w:line="440" w:lineRule="exact"/>
        <w:ind w:left="0" w:firstLine="420" w:firstLineChars="175"/>
        <w:rPr>
          <w:rFonts w:ascii="宋体" w:cs="宋体"/>
          <w:sz w:val="24"/>
        </w:rPr>
      </w:pPr>
      <w:r>
        <w:rPr>
          <w:rFonts w:hint="eastAsia" w:ascii="宋体" w:hAnsi="宋体" w:cs="宋体"/>
          <w:sz w:val="24"/>
        </w:rPr>
        <w:t>表明特性，有釉砖或无釉砖情况。</w:t>
      </w:r>
    </w:p>
    <w:p>
      <w:pPr>
        <w:snapToGrid w:val="0"/>
        <w:spacing w:line="440" w:lineRule="exact"/>
        <w:rPr>
          <w:rFonts w:ascii="宋体" w:cs="宋体"/>
          <w:b/>
          <w:bCs/>
          <w:sz w:val="24"/>
        </w:rPr>
      </w:pPr>
      <w:r>
        <w:rPr>
          <w:rFonts w:hint="eastAsia" w:ascii="宋体" w:hAnsi="宋体" w:cs="宋体"/>
          <w:b/>
          <w:bCs/>
          <w:sz w:val="24"/>
        </w:rPr>
        <w:t>二、检验依据</w:t>
      </w:r>
    </w:p>
    <w:p>
      <w:pPr>
        <w:snapToGrid w:val="0"/>
        <w:spacing w:line="440" w:lineRule="exact"/>
        <w:ind w:firstLine="480" w:firstLineChars="200"/>
        <w:rPr>
          <w:rFonts w:ascii="宋体" w:cs="宋体"/>
          <w:sz w:val="24"/>
        </w:rPr>
      </w:pPr>
      <w:r>
        <w:rPr>
          <w:rFonts w:hint="eastAsia" w:ascii="宋体" w:hAnsi="宋体" w:cs="宋体"/>
          <w:sz w:val="24"/>
        </w:rPr>
        <w:t>陶瓷砖检验依据见表</w:t>
      </w:r>
      <w:r>
        <w:rPr>
          <w:rFonts w:ascii="宋体" w:hAnsi="宋体" w:cs="宋体"/>
          <w:sz w:val="24"/>
        </w:rPr>
        <w:t>2</w:t>
      </w:r>
      <w:r>
        <w:rPr>
          <w:rFonts w:hint="eastAsia" w:ascii="宋体" w:hAnsi="宋体" w:cs="宋体"/>
          <w:sz w:val="24"/>
        </w:rPr>
        <w:t>。</w:t>
      </w:r>
    </w:p>
    <w:p>
      <w:pPr>
        <w:snapToGrid w:val="0"/>
        <w:spacing w:line="500" w:lineRule="exact"/>
        <w:jc w:val="center"/>
        <w:rPr>
          <w:rFonts w:ascii="宋体" w:cs="宋体"/>
          <w:b/>
          <w:bCs/>
          <w:sz w:val="24"/>
        </w:rPr>
      </w:pPr>
      <w:r>
        <w:rPr>
          <w:rFonts w:hint="eastAsia" w:ascii="宋体" w:hAnsi="宋体" w:cs="宋体"/>
          <w:sz w:val="24"/>
        </w:rPr>
        <w:t>表</w:t>
      </w:r>
      <w:r>
        <w:rPr>
          <w:rFonts w:ascii="宋体" w:hAnsi="宋体" w:cs="宋体"/>
          <w:sz w:val="24"/>
        </w:rPr>
        <w:t xml:space="preserve">2  </w:t>
      </w:r>
      <w:r>
        <w:rPr>
          <w:rFonts w:hint="eastAsia" w:ascii="宋体" w:hAnsi="宋体" w:cs="宋体"/>
          <w:sz w:val="24"/>
        </w:rPr>
        <w:t>陶瓷砖检验项目</w:t>
      </w:r>
    </w:p>
    <w:tbl>
      <w:tblPr>
        <w:tblStyle w:val="8"/>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53"/>
        <w:gridCol w:w="225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850" w:type="dxa"/>
            <w:vMerge w:val="restart"/>
            <w:vAlign w:val="center"/>
          </w:tcPr>
          <w:p>
            <w:pPr>
              <w:snapToGrid w:val="0"/>
              <w:spacing w:line="440" w:lineRule="exact"/>
              <w:jc w:val="center"/>
              <w:rPr>
                <w:rFonts w:ascii="宋体" w:cs="宋体"/>
                <w:sz w:val="24"/>
              </w:rPr>
            </w:pPr>
            <w:r>
              <w:rPr>
                <w:rFonts w:hint="eastAsia" w:ascii="宋体" w:hAnsi="宋体" w:cs="宋体"/>
                <w:sz w:val="24"/>
              </w:rPr>
              <w:t>序号</w:t>
            </w:r>
          </w:p>
        </w:tc>
        <w:tc>
          <w:tcPr>
            <w:tcW w:w="2453" w:type="dxa"/>
            <w:vMerge w:val="restart"/>
            <w:vAlign w:val="center"/>
          </w:tcPr>
          <w:p>
            <w:pPr>
              <w:snapToGrid w:val="0"/>
              <w:spacing w:line="440" w:lineRule="exact"/>
              <w:jc w:val="center"/>
              <w:rPr>
                <w:rFonts w:ascii="宋体" w:cs="宋体"/>
                <w:sz w:val="24"/>
              </w:rPr>
            </w:pPr>
            <w:r>
              <w:rPr>
                <w:rFonts w:hint="eastAsia" w:ascii="宋体" w:hAnsi="宋体" w:cs="宋体"/>
                <w:sz w:val="24"/>
              </w:rPr>
              <w:t>检验项目</w:t>
            </w:r>
          </w:p>
        </w:tc>
        <w:tc>
          <w:tcPr>
            <w:tcW w:w="2250" w:type="dxa"/>
            <w:vMerge w:val="restart"/>
            <w:vAlign w:val="center"/>
          </w:tcPr>
          <w:p>
            <w:pPr>
              <w:snapToGrid w:val="0"/>
              <w:spacing w:line="440" w:lineRule="exact"/>
              <w:jc w:val="center"/>
              <w:rPr>
                <w:rFonts w:ascii="宋体" w:cs="宋体"/>
                <w:sz w:val="24"/>
              </w:rPr>
            </w:pPr>
            <w:r>
              <w:rPr>
                <w:rFonts w:hint="eastAsia" w:ascii="宋体" w:hAnsi="宋体" w:cs="宋体"/>
                <w:sz w:val="24"/>
              </w:rPr>
              <w:t>依据标准</w:t>
            </w:r>
          </w:p>
        </w:tc>
        <w:tc>
          <w:tcPr>
            <w:tcW w:w="2543" w:type="dxa"/>
            <w:vMerge w:val="restart"/>
            <w:vAlign w:val="center"/>
          </w:tcPr>
          <w:p>
            <w:pPr>
              <w:snapToGrid w:val="0"/>
              <w:spacing w:line="440" w:lineRule="exact"/>
              <w:jc w:val="center"/>
              <w:rPr>
                <w:rFonts w:ascii="宋体" w:cs="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jc w:val="center"/>
        </w:trPr>
        <w:tc>
          <w:tcPr>
            <w:tcW w:w="850" w:type="dxa"/>
            <w:vMerge w:val="continue"/>
            <w:vAlign w:val="center"/>
          </w:tcPr>
          <w:p>
            <w:pPr>
              <w:snapToGrid w:val="0"/>
              <w:spacing w:line="440" w:lineRule="exact"/>
              <w:ind w:firstLine="420"/>
              <w:jc w:val="center"/>
              <w:rPr>
                <w:rFonts w:ascii="宋体" w:cs="宋体"/>
                <w:sz w:val="24"/>
              </w:rPr>
            </w:pPr>
          </w:p>
        </w:tc>
        <w:tc>
          <w:tcPr>
            <w:tcW w:w="2453" w:type="dxa"/>
            <w:vMerge w:val="continue"/>
            <w:vAlign w:val="center"/>
          </w:tcPr>
          <w:p>
            <w:pPr>
              <w:snapToGrid w:val="0"/>
              <w:spacing w:line="440" w:lineRule="exact"/>
              <w:ind w:firstLine="420"/>
              <w:jc w:val="center"/>
              <w:rPr>
                <w:rFonts w:ascii="宋体" w:cs="宋体"/>
                <w:sz w:val="24"/>
              </w:rPr>
            </w:pPr>
          </w:p>
        </w:tc>
        <w:tc>
          <w:tcPr>
            <w:tcW w:w="2250" w:type="dxa"/>
            <w:vMerge w:val="continue"/>
            <w:vAlign w:val="center"/>
          </w:tcPr>
          <w:p>
            <w:pPr>
              <w:snapToGrid w:val="0"/>
              <w:spacing w:line="440" w:lineRule="exact"/>
              <w:ind w:firstLine="420"/>
              <w:jc w:val="center"/>
              <w:rPr>
                <w:rFonts w:ascii="宋体" w:cs="宋体"/>
                <w:sz w:val="24"/>
              </w:rPr>
            </w:pPr>
          </w:p>
        </w:tc>
        <w:tc>
          <w:tcPr>
            <w:tcW w:w="2543" w:type="dxa"/>
            <w:vMerge w:val="continue"/>
            <w:vAlign w:val="center"/>
          </w:tcPr>
          <w:p>
            <w:pPr>
              <w:snapToGrid w:val="0"/>
              <w:spacing w:line="440" w:lineRule="exact"/>
              <w:ind w:firstLine="42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pPr>
              <w:snapToGrid w:val="0"/>
              <w:spacing w:line="440" w:lineRule="exact"/>
              <w:jc w:val="center"/>
              <w:rPr>
                <w:rFonts w:ascii="宋体" w:cs="宋体"/>
                <w:sz w:val="24"/>
              </w:rPr>
            </w:pPr>
            <w:r>
              <w:rPr>
                <w:rFonts w:hint="eastAsia" w:ascii="宋体" w:hAnsi="宋体" w:cs="宋体"/>
                <w:sz w:val="24"/>
              </w:rPr>
              <w:t>1</w:t>
            </w:r>
          </w:p>
        </w:tc>
        <w:tc>
          <w:tcPr>
            <w:tcW w:w="2453" w:type="dxa"/>
            <w:vAlign w:val="center"/>
          </w:tcPr>
          <w:p>
            <w:pPr>
              <w:snapToGrid w:val="0"/>
              <w:spacing w:line="440" w:lineRule="exact"/>
              <w:jc w:val="center"/>
              <w:rPr>
                <w:rFonts w:ascii="宋体" w:cs="宋体"/>
                <w:sz w:val="24"/>
              </w:rPr>
            </w:pPr>
            <w:r>
              <w:rPr>
                <w:rFonts w:hint="eastAsia" w:ascii="宋体" w:hAnsi="宋体" w:cs="宋体"/>
                <w:sz w:val="24"/>
              </w:rPr>
              <w:t>吸水率</w:t>
            </w:r>
          </w:p>
        </w:tc>
        <w:tc>
          <w:tcPr>
            <w:tcW w:w="2250" w:type="dxa"/>
            <w:vAlign w:val="center"/>
          </w:tcPr>
          <w:p>
            <w:pPr>
              <w:snapToGrid w:val="0"/>
              <w:spacing w:line="440" w:lineRule="exact"/>
              <w:jc w:val="center"/>
              <w:rPr>
                <w:rFonts w:hint="default" w:ascii="宋体" w:eastAsia="宋体" w:cs="宋体"/>
                <w:sz w:val="24"/>
                <w:lang w:val="en-US" w:eastAsia="zh-CN"/>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hint="default" w:ascii="宋体" w:eastAsia="宋体" w:cs="宋体"/>
                <w:sz w:val="24"/>
                <w:lang w:val="en-US" w:eastAsia="zh-CN"/>
              </w:rPr>
            </w:pPr>
            <w:r>
              <w:rPr>
                <w:rFonts w:ascii="宋体" w:hAnsi="宋体" w:cs="宋体"/>
                <w:sz w:val="24"/>
              </w:rPr>
              <w:t>GB/T 3810.3</w:t>
            </w: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50" w:type="dxa"/>
            <w:vAlign w:val="center"/>
          </w:tcPr>
          <w:p>
            <w:pPr>
              <w:snapToGrid w:val="0"/>
              <w:spacing w:line="440" w:lineRule="exact"/>
              <w:jc w:val="center"/>
              <w:rPr>
                <w:rFonts w:ascii="宋体" w:cs="宋体"/>
                <w:sz w:val="24"/>
              </w:rPr>
            </w:pPr>
            <w:r>
              <w:rPr>
                <w:rFonts w:hint="eastAsia" w:ascii="宋体" w:hAnsi="宋体" w:cs="宋体"/>
                <w:sz w:val="24"/>
              </w:rPr>
              <w:t>2</w:t>
            </w:r>
          </w:p>
        </w:tc>
        <w:tc>
          <w:tcPr>
            <w:tcW w:w="2453" w:type="dxa"/>
            <w:vAlign w:val="center"/>
          </w:tcPr>
          <w:p>
            <w:pPr>
              <w:snapToGrid w:val="0"/>
              <w:spacing w:line="440" w:lineRule="exact"/>
              <w:jc w:val="center"/>
              <w:rPr>
                <w:rFonts w:ascii="宋体" w:cs="宋体"/>
                <w:sz w:val="24"/>
              </w:rPr>
            </w:pPr>
            <w:r>
              <w:rPr>
                <w:rFonts w:hint="eastAsia" w:ascii="宋体" w:hAnsi="宋体" w:cs="宋体"/>
                <w:sz w:val="24"/>
              </w:rPr>
              <w:t>断裂模数</w:t>
            </w:r>
          </w:p>
        </w:tc>
        <w:tc>
          <w:tcPr>
            <w:tcW w:w="2250" w:type="dxa"/>
            <w:vAlign w:val="center"/>
          </w:tcPr>
          <w:p>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ascii="宋体" w:cs="宋体"/>
                <w:sz w:val="24"/>
              </w:rPr>
            </w:pPr>
            <w:r>
              <w:rPr>
                <w:rFonts w:ascii="宋体" w:hAnsi="宋体" w:cs="宋体"/>
                <w:sz w:val="24"/>
              </w:rPr>
              <w:t>GB/T 3810.4</w:t>
            </w: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pPr>
              <w:snapToGrid w:val="0"/>
              <w:spacing w:line="440" w:lineRule="exact"/>
              <w:jc w:val="center"/>
              <w:rPr>
                <w:rFonts w:ascii="宋体" w:cs="宋体"/>
                <w:sz w:val="24"/>
              </w:rPr>
            </w:pPr>
            <w:r>
              <w:rPr>
                <w:rFonts w:hint="eastAsia" w:ascii="宋体" w:hAnsi="宋体" w:cs="宋体"/>
                <w:sz w:val="24"/>
              </w:rPr>
              <w:t>3</w:t>
            </w:r>
          </w:p>
        </w:tc>
        <w:tc>
          <w:tcPr>
            <w:tcW w:w="2453" w:type="dxa"/>
            <w:vAlign w:val="center"/>
          </w:tcPr>
          <w:p>
            <w:pPr>
              <w:snapToGrid w:val="0"/>
              <w:spacing w:line="440" w:lineRule="exact"/>
              <w:jc w:val="center"/>
              <w:rPr>
                <w:rFonts w:ascii="宋体" w:cs="宋体"/>
                <w:sz w:val="24"/>
              </w:rPr>
            </w:pPr>
            <w:r>
              <w:rPr>
                <w:rFonts w:hint="eastAsia" w:ascii="宋体" w:hAnsi="宋体" w:cs="宋体"/>
                <w:sz w:val="24"/>
              </w:rPr>
              <w:t>破坏强度</w:t>
            </w:r>
          </w:p>
        </w:tc>
        <w:tc>
          <w:tcPr>
            <w:tcW w:w="2250" w:type="dxa"/>
            <w:vAlign w:val="center"/>
          </w:tcPr>
          <w:p>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ascii="宋体" w:cs="宋体"/>
                <w:sz w:val="24"/>
              </w:rPr>
            </w:pPr>
            <w:r>
              <w:rPr>
                <w:rFonts w:ascii="宋体" w:hAnsi="宋体" w:cs="宋体"/>
                <w:sz w:val="24"/>
              </w:rPr>
              <w:t>GB/T 3810.4</w:t>
            </w: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50" w:type="dxa"/>
            <w:vAlign w:val="center"/>
          </w:tcPr>
          <w:p>
            <w:pPr>
              <w:snapToGrid w:val="0"/>
              <w:spacing w:line="440" w:lineRule="exact"/>
              <w:jc w:val="center"/>
              <w:rPr>
                <w:rFonts w:ascii="宋体" w:cs="宋体"/>
                <w:sz w:val="24"/>
              </w:rPr>
            </w:pPr>
            <w:r>
              <w:rPr>
                <w:rFonts w:hint="eastAsia" w:ascii="宋体" w:hAnsi="宋体" w:cs="宋体"/>
                <w:sz w:val="24"/>
              </w:rPr>
              <w:t>4</w:t>
            </w:r>
          </w:p>
        </w:tc>
        <w:tc>
          <w:tcPr>
            <w:tcW w:w="2453" w:type="dxa"/>
            <w:vAlign w:val="center"/>
          </w:tcPr>
          <w:p>
            <w:pPr>
              <w:snapToGrid w:val="0"/>
              <w:spacing w:line="440" w:lineRule="exact"/>
              <w:jc w:val="center"/>
              <w:rPr>
                <w:rFonts w:ascii="宋体" w:cs="宋体"/>
                <w:sz w:val="24"/>
              </w:rPr>
            </w:pPr>
            <w:r>
              <w:rPr>
                <w:rFonts w:hint="eastAsia" w:ascii="宋体" w:hAnsi="宋体" w:cs="宋体"/>
                <w:sz w:val="24"/>
              </w:rPr>
              <w:t>无釉砖耐磨深度</w:t>
            </w:r>
          </w:p>
        </w:tc>
        <w:tc>
          <w:tcPr>
            <w:tcW w:w="2250" w:type="dxa"/>
            <w:vAlign w:val="center"/>
          </w:tcPr>
          <w:p>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ascii="宋体" w:cs="宋体"/>
                <w:sz w:val="24"/>
              </w:rPr>
            </w:pPr>
            <w:r>
              <w:rPr>
                <w:rFonts w:ascii="宋体" w:hAnsi="宋体" w:cs="宋体"/>
                <w:sz w:val="24"/>
              </w:rPr>
              <w:t>GB/T 3810.</w:t>
            </w:r>
            <w:r>
              <w:rPr>
                <w:rFonts w:hint="eastAsia" w:ascii="宋体" w:hAnsi="宋体" w:cs="宋体"/>
                <w:sz w:val="24"/>
              </w:rPr>
              <w:t>6</w:t>
            </w: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pPr>
              <w:snapToGrid w:val="0"/>
              <w:spacing w:line="440" w:lineRule="exact"/>
              <w:jc w:val="center"/>
              <w:rPr>
                <w:rFonts w:ascii="宋体" w:cs="宋体"/>
                <w:sz w:val="24"/>
              </w:rPr>
            </w:pPr>
            <w:r>
              <w:rPr>
                <w:rFonts w:hint="eastAsia" w:ascii="宋体" w:hAnsi="宋体" w:cs="宋体"/>
                <w:sz w:val="24"/>
              </w:rPr>
              <w:t>5</w:t>
            </w:r>
          </w:p>
        </w:tc>
        <w:tc>
          <w:tcPr>
            <w:tcW w:w="2453" w:type="dxa"/>
            <w:vAlign w:val="center"/>
          </w:tcPr>
          <w:p>
            <w:pPr>
              <w:snapToGrid w:val="0"/>
              <w:spacing w:line="440" w:lineRule="exact"/>
              <w:jc w:val="center"/>
              <w:rPr>
                <w:rFonts w:ascii="宋体" w:hAnsi="宋体" w:cs="宋体"/>
                <w:sz w:val="24"/>
              </w:rPr>
            </w:pPr>
            <w:r>
              <w:rPr>
                <w:rFonts w:hint="eastAsia" w:ascii="宋体" w:hAnsi="宋体" w:cs="宋体"/>
                <w:sz w:val="24"/>
              </w:rPr>
              <w:t>有釉砖表面耐磨性</w:t>
            </w:r>
          </w:p>
        </w:tc>
        <w:tc>
          <w:tcPr>
            <w:tcW w:w="2250" w:type="dxa"/>
            <w:vAlign w:val="center"/>
          </w:tcPr>
          <w:p>
            <w:pPr>
              <w:snapToGrid w:val="0"/>
              <w:spacing w:line="440" w:lineRule="exact"/>
              <w:jc w:val="center"/>
              <w:rPr>
                <w:rFonts w:ascii="宋体" w:hAns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ascii="宋体" w:hAnsi="宋体" w:cs="宋体"/>
                <w:sz w:val="24"/>
              </w:rPr>
            </w:pPr>
            <w:r>
              <w:rPr>
                <w:rFonts w:ascii="宋体" w:hAnsi="宋体" w:cs="宋体"/>
                <w:sz w:val="24"/>
              </w:rPr>
              <w:t>GB/T 3810.</w:t>
            </w:r>
            <w:r>
              <w:rPr>
                <w:rFonts w:hint="eastAsia" w:ascii="宋体" w:hAnsi="宋体" w:cs="宋体"/>
                <w:sz w:val="24"/>
              </w:rPr>
              <w:t>7</w:t>
            </w: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50" w:type="dxa"/>
            <w:vAlign w:val="center"/>
          </w:tcPr>
          <w:p>
            <w:pPr>
              <w:snapToGrid w:val="0"/>
              <w:spacing w:line="440" w:lineRule="exact"/>
              <w:jc w:val="center"/>
              <w:rPr>
                <w:rFonts w:ascii="宋体" w:hAnsi="宋体" w:cs="宋体"/>
                <w:sz w:val="24"/>
              </w:rPr>
            </w:pPr>
            <w:r>
              <w:rPr>
                <w:rFonts w:hint="eastAsia" w:ascii="宋体" w:hAnsi="宋体" w:cs="宋体"/>
                <w:sz w:val="24"/>
              </w:rPr>
              <w:t>6</w:t>
            </w:r>
          </w:p>
        </w:tc>
        <w:tc>
          <w:tcPr>
            <w:tcW w:w="2453" w:type="dxa"/>
            <w:vAlign w:val="center"/>
          </w:tcPr>
          <w:p>
            <w:pPr>
              <w:snapToGrid w:val="0"/>
              <w:spacing w:line="440" w:lineRule="exact"/>
              <w:jc w:val="center"/>
              <w:rPr>
                <w:rFonts w:ascii="宋体" w:cs="宋体"/>
                <w:sz w:val="24"/>
              </w:rPr>
            </w:pPr>
            <w:r>
              <w:rPr>
                <w:rFonts w:hint="eastAsia" w:ascii="宋体" w:hAnsi="宋体" w:cs="宋体"/>
                <w:sz w:val="24"/>
              </w:rPr>
              <w:t>抗热震性</w:t>
            </w:r>
          </w:p>
        </w:tc>
        <w:tc>
          <w:tcPr>
            <w:tcW w:w="2250" w:type="dxa"/>
            <w:vAlign w:val="center"/>
          </w:tcPr>
          <w:p>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ascii="宋体" w:cs="宋体"/>
                <w:sz w:val="24"/>
              </w:rPr>
            </w:pPr>
            <w:r>
              <w:rPr>
                <w:rFonts w:ascii="宋体" w:hAnsi="宋体" w:cs="宋体"/>
                <w:sz w:val="24"/>
              </w:rPr>
              <w:t>GB/T 3810.9</w:t>
            </w: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pPr>
              <w:snapToGrid w:val="0"/>
              <w:spacing w:line="440" w:lineRule="exact"/>
              <w:jc w:val="center"/>
              <w:rPr>
                <w:rFonts w:ascii="宋体" w:hAnsi="宋体" w:cs="宋体"/>
                <w:sz w:val="24"/>
              </w:rPr>
            </w:pPr>
            <w:r>
              <w:rPr>
                <w:rFonts w:hint="eastAsia" w:ascii="宋体" w:hAnsi="宋体" w:cs="宋体"/>
                <w:sz w:val="24"/>
              </w:rPr>
              <w:t>7</w:t>
            </w:r>
          </w:p>
        </w:tc>
        <w:tc>
          <w:tcPr>
            <w:tcW w:w="2453" w:type="dxa"/>
            <w:vAlign w:val="center"/>
          </w:tcPr>
          <w:p>
            <w:pPr>
              <w:snapToGrid w:val="0"/>
              <w:spacing w:line="440" w:lineRule="exact"/>
              <w:jc w:val="center"/>
              <w:rPr>
                <w:rFonts w:ascii="宋体" w:cs="宋体"/>
                <w:sz w:val="24"/>
              </w:rPr>
            </w:pPr>
            <w:r>
              <w:rPr>
                <w:rFonts w:hint="eastAsia" w:ascii="宋体" w:hAnsi="宋体" w:cs="宋体"/>
                <w:sz w:val="24"/>
              </w:rPr>
              <w:t>有釉砖抗釉裂性</w:t>
            </w:r>
          </w:p>
        </w:tc>
        <w:tc>
          <w:tcPr>
            <w:tcW w:w="2250" w:type="dxa"/>
            <w:vAlign w:val="center"/>
          </w:tcPr>
          <w:p>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ascii="宋体" w:cs="宋体"/>
                <w:sz w:val="24"/>
              </w:rPr>
            </w:pPr>
            <w:r>
              <w:rPr>
                <w:rFonts w:ascii="宋体" w:hAnsi="宋体" w:cs="宋体"/>
                <w:sz w:val="24"/>
              </w:rPr>
              <w:t>GB/T 3810.11</w:t>
            </w: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50" w:type="dxa"/>
            <w:vAlign w:val="center"/>
          </w:tcPr>
          <w:p>
            <w:pPr>
              <w:snapToGrid w:val="0"/>
              <w:spacing w:line="440" w:lineRule="exact"/>
              <w:jc w:val="center"/>
              <w:rPr>
                <w:rFonts w:ascii="宋体" w:cs="宋体"/>
                <w:sz w:val="24"/>
              </w:rPr>
            </w:pPr>
            <w:r>
              <w:rPr>
                <w:rFonts w:hint="eastAsia" w:ascii="宋体" w:hAnsi="宋体" w:cs="宋体"/>
                <w:sz w:val="24"/>
                <w:lang w:val="en-US" w:eastAsia="zh-CN"/>
              </w:rPr>
              <w:t>8</w:t>
            </w:r>
          </w:p>
        </w:tc>
        <w:tc>
          <w:tcPr>
            <w:tcW w:w="2453" w:type="dxa"/>
            <w:vAlign w:val="center"/>
          </w:tcPr>
          <w:p>
            <w:pPr>
              <w:snapToGrid w:val="0"/>
              <w:spacing w:line="440" w:lineRule="exact"/>
              <w:jc w:val="center"/>
              <w:rPr>
                <w:rFonts w:ascii="宋体" w:cs="宋体"/>
                <w:sz w:val="24"/>
              </w:rPr>
            </w:pPr>
            <w:r>
              <w:rPr>
                <w:rFonts w:hint="eastAsia" w:ascii="宋体" w:hAnsi="宋体" w:cs="宋体"/>
                <w:sz w:val="24"/>
                <w:lang w:eastAsia="zh-CN"/>
              </w:rPr>
              <w:t>耐污染性</w:t>
            </w:r>
          </w:p>
        </w:tc>
        <w:tc>
          <w:tcPr>
            <w:tcW w:w="2250" w:type="dxa"/>
            <w:vAlign w:val="center"/>
          </w:tcPr>
          <w:p>
            <w:pPr>
              <w:snapToGrid w:val="0"/>
              <w:spacing w:line="440" w:lineRule="exact"/>
              <w:jc w:val="center"/>
              <w:rPr>
                <w:rFonts w:hint="default" w:ascii="宋体" w:eastAsia="宋体" w:cs="宋体"/>
                <w:sz w:val="24"/>
                <w:lang w:val="en-US" w:eastAsia="zh-CN"/>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pPr>
              <w:snapToGrid w:val="0"/>
              <w:spacing w:line="440" w:lineRule="exact"/>
              <w:jc w:val="center"/>
              <w:rPr>
                <w:rFonts w:hint="default" w:ascii="宋体" w:eastAsia="宋体" w:cs="宋体"/>
                <w:sz w:val="24"/>
                <w:lang w:val="en-US" w:eastAsia="zh-CN"/>
              </w:rPr>
            </w:pPr>
            <w:r>
              <w:rPr>
                <w:rFonts w:hint="eastAsia" w:ascii="宋体" w:hAnsi="宋体" w:cs="宋体"/>
                <w:sz w:val="24"/>
              </w:rPr>
              <w:t>GB</w:t>
            </w:r>
            <w:r>
              <w:rPr>
                <w:rFonts w:hint="eastAsia" w:ascii="宋体" w:hAnsi="宋体" w:cs="宋体"/>
                <w:sz w:val="24"/>
                <w:lang w:val="en-US" w:eastAsia="zh-CN"/>
              </w:rPr>
              <w:t xml:space="preserve">/T 3810.14-2016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shd w:val="clear" w:color="auto" w:fill="auto"/>
            <w:vAlign w:val="center"/>
          </w:tcPr>
          <w:p>
            <w:pPr>
              <w:snapToGrid w:val="0"/>
              <w:spacing w:line="44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9</w:t>
            </w:r>
          </w:p>
        </w:tc>
        <w:tc>
          <w:tcPr>
            <w:tcW w:w="2453" w:type="dxa"/>
            <w:shd w:val="clear" w:color="auto" w:fill="auto"/>
            <w:vAlign w:val="center"/>
          </w:tcPr>
          <w:p>
            <w:pPr>
              <w:snapToGrid w:val="0"/>
              <w:spacing w:line="44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eastAsia="zh-CN"/>
              </w:rPr>
              <w:t>抗化学腐蚀性</w:t>
            </w:r>
          </w:p>
        </w:tc>
        <w:tc>
          <w:tcPr>
            <w:tcW w:w="2250" w:type="dxa"/>
            <w:shd w:val="clear" w:color="auto" w:fill="auto"/>
            <w:vAlign w:val="center"/>
          </w:tcPr>
          <w:p>
            <w:pPr>
              <w:snapToGrid w:val="0"/>
              <w:spacing w:line="440" w:lineRule="exact"/>
              <w:jc w:val="center"/>
              <w:rPr>
                <w:rFonts w:ascii="宋体" w:hAnsi="宋体" w:eastAsia="宋体" w:cs="宋体"/>
                <w:kern w:val="2"/>
                <w:sz w:val="24"/>
                <w:szCs w:val="24"/>
                <w:lang w:val="en-US" w:eastAsia="zh-CN" w:bidi="ar-SA"/>
              </w:rPr>
            </w:pPr>
            <w:r>
              <w:rPr>
                <w:rFonts w:ascii="宋体" w:hAnsi="宋体" w:cs="宋体"/>
                <w:sz w:val="24"/>
              </w:rPr>
              <w:t>GB/T 4100</w:t>
            </w:r>
            <w:r>
              <w:rPr>
                <w:rFonts w:hint="eastAsia" w:ascii="宋体" w:hAnsi="宋体" w:cs="宋体"/>
                <w:sz w:val="24"/>
                <w:lang w:val="en-US" w:eastAsia="zh-CN"/>
              </w:rPr>
              <w:t>-2015</w:t>
            </w:r>
          </w:p>
        </w:tc>
        <w:tc>
          <w:tcPr>
            <w:tcW w:w="2543" w:type="dxa"/>
            <w:shd w:val="clear" w:color="auto" w:fill="auto"/>
            <w:vAlign w:val="center"/>
          </w:tcPr>
          <w:p>
            <w:pPr>
              <w:snapToGrid w:val="0"/>
              <w:spacing w:line="44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GB</w:t>
            </w:r>
            <w:r>
              <w:rPr>
                <w:rFonts w:hint="eastAsia" w:ascii="宋体" w:hAnsi="宋体" w:cs="宋体"/>
                <w:sz w:val="24"/>
                <w:lang w:val="en-US" w:eastAsia="zh-CN"/>
              </w:rPr>
              <w:t xml:space="preserve">/T 3810.13-2016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50" w:type="dxa"/>
            <w:shd w:val="clear" w:color="auto" w:fill="auto"/>
            <w:vAlign w:val="center"/>
          </w:tcPr>
          <w:p>
            <w:pPr>
              <w:snapToGrid w:val="0"/>
              <w:spacing w:line="440" w:lineRule="exact"/>
              <w:jc w:val="center"/>
              <w:rPr>
                <w:rFonts w:hint="eastAsia" w:ascii="宋体" w:hAnsi="Calibri" w:eastAsia="宋体" w:cs="宋体"/>
                <w:kern w:val="2"/>
                <w:sz w:val="21"/>
                <w:szCs w:val="21"/>
                <w:lang w:val="en-US" w:eastAsia="zh-CN" w:bidi="ar-SA"/>
              </w:rPr>
            </w:pPr>
            <w:r>
              <w:rPr>
                <w:rFonts w:hint="eastAsia" w:ascii="宋体" w:cs="宋体"/>
                <w:szCs w:val="21"/>
                <w:lang w:val="en-US" w:eastAsia="zh-CN"/>
              </w:rPr>
              <w:t>10</w:t>
            </w:r>
          </w:p>
        </w:tc>
        <w:tc>
          <w:tcPr>
            <w:tcW w:w="2453" w:type="dxa"/>
            <w:shd w:val="clear" w:color="auto" w:fill="auto"/>
            <w:vAlign w:val="center"/>
          </w:tcPr>
          <w:p>
            <w:pPr>
              <w:snapToGrid w:val="0"/>
              <w:spacing w:line="440" w:lineRule="exact"/>
              <w:jc w:val="center"/>
              <w:rPr>
                <w:rFonts w:hint="eastAsia" w:ascii="宋体" w:hAnsi="Calibri" w:eastAsia="宋体" w:cs="宋体"/>
                <w:kern w:val="2"/>
                <w:sz w:val="21"/>
                <w:szCs w:val="21"/>
                <w:lang w:val="en-US" w:eastAsia="zh-CN" w:bidi="ar-SA"/>
              </w:rPr>
            </w:pPr>
            <w:r>
              <w:rPr>
                <w:rFonts w:hint="eastAsia" w:ascii="宋体" w:hAnsi="宋体" w:cs="宋体"/>
                <w:sz w:val="24"/>
              </w:rPr>
              <w:t>放射性核素限量</w:t>
            </w:r>
          </w:p>
        </w:tc>
        <w:tc>
          <w:tcPr>
            <w:tcW w:w="2250" w:type="dxa"/>
            <w:shd w:val="clear" w:color="auto" w:fill="auto"/>
            <w:vAlign w:val="center"/>
          </w:tcPr>
          <w:p>
            <w:pPr>
              <w:snapToGrid w:val="0"/>
              <w:spacing w:line="440" w:lineRule="exact"/>
              <w:jc w:val="center"/>
              <w:rPr>
                <w:rFonts w:ascii="宋体" w:hAnsi="Calibri" w:eastAsia="宋体" w:cs="宋体"/>
                <w:kern w:val="2"/>
                <w:sz w:val="21"/>
                <w:szCs w:val="21"/>
                <w:lang w:val="en-US" w:eastAsia="zh-CN" w:bidi="ar-SA"/>
              </w:rPr>
            </w:pPr>
            <w:r>
              <w:rPr>
                <w:rFonts w:ascii="宋体" w:hAnsi="宋体" w:cs="宋体"/>
                <w:sz w:val="24"/>
              </w:rPr>
              <w:t>GB 6566</w:t>
            </w:r>
            <w:r>
              <w:rPr>
                <w:rFonts w:hint="eastAsia" w:ascii="宋体" w:hAnsi="宋体" w:cs="宋体"/>
                <w:sz w:val="24"/>
                <w:lang w:val="en-US" w:eastAsia="zh-CN"/>
              </w:rPr>
              <w:t>-2010</w:t>
            </w:r>
          </w:p>
        </w:tc>
        <w:tc>
          <w:tcPr>
            <w:tcW w:w="2543" w:type="dxa"/>
            <w:shd w:val="clear" w:color="auto" w:fill="auto"/>
            <w:vAlign w:val="center"/>
          </w:tcPr>
          <w:p>
            <w:pPr>
              <w:snapToGrid w:val="0"/>
              <w:spacing w:line="440" w:lineRule="exact"/>
              <w:jc w:val="center"/>
              <w:rPr>
                <w:rFonts w:hint="eastAsia" w:ascii="宋体" w:hAnsi="Calibri" w:eastAsia="宋体" w:cs="宋体"/>
                <w:kern w:val="2"/>
                <w:sz w:val="21"/>
                <w:szCs w:val="21"/>
                <w:lang w:val="en-US" w:eastAsia="zh-CN" w:bidi="ar-SA"/>
              </w:rPr>
            </w:pPr>
            <w:r>
              <w:rPr>
                <w:rFonts w:ascii="宋体" w:hAnsi="宋体" w:cs="宋体"/>
                <w:sz w:val="24"/>
              </w:rPr>
              <w:t>GB 6566</w:t>
            </w:r>
            <w:r>
              <w:rPr>
                <w:rFonts w:hint="eastAsia" w:ascii="宋体" w:hAnsi="宋体" w:cs="宋体"/>
                <w:sz w:val="24"/>
                <w:lang w:val="en-US" w:eastAsia="zh-CN"/>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096" w:type="dxa"/>
            <w:gridSpan w:val="4"/>
            <w:vAlign w:val="center"/>
          </w:tcPr>
          <w:p>
            <w:pPr>
              <w:snapToGrid w:val="0"/>
              <w:spacing w:line="440" w:lineRule="exact"/>
              <w:rPr>
                <w:rFonts w:ascii="宋体" w:hAnsi="宋体" w:cs="宋体"/>
                <w:szCs w:val="21"/>
              </w:rPr>
            </w:pPr>
            <w:r>
              <w:rPr>
                <w:rFonts w:hint="eastAsia" w:ascii="宋体" w:hAnsi="宋体" w:cs="宋体"/>
                <w:szCs w:val="21"/>
              </w:rPr>
              <w:t>备注：无釉砖耐磨深度仅限无釉砖，有釉砖抗釉裂性、有釉砖表面耐磨性仅限有釉砖。</w:t>
            </w:r>
          </w:p>
        </w:tc>
      </w:tr>
    </w:tbl>
    <w:p>
      <w:pPr>
        <w:pStyle w:val="17"/>
        <w:snapToGrid w:val="0"/>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pPr>
        <w:snapToGrid w:val="0"/>
        <w:rPr>
          <w:rFonts w:ascii="宋体" w:hAnsi="宋体" w:cs="宋体"/>
          <w:b/>
          <w:bCs/>
          <w:sz w:val="24"/>
        </w:rPr>
      </w:pPr>
      <w:r>
        <w:rPr>
          <w:rFonts w:hint="eastAsia" w:ascii="宋体" w:hAnsi="宋体" w:cs="宋体"/>
          <w:bCs/>
          <w:szCs w:val="21"/>
        </w:rPr>
        <w:t xml:space="preserve">   凡是注日期的文件，其随后所有的修改单（不包括勘误的内容）或修订版不适用于本细则。凡是不注日期的文件，其最新版本适用于本细则</w:t>
      </w:r>
    </w:p>
    <w:p>
      <w:pPr>
        <w:snapToGrid w:val="0"/>
        <w:spacing w:line="440" w:lineRule="exact"/>
        <w:rPr>
          <w:rFonts w:ascii="宋体" w:cs="宋体"/>
          <w:b/>
          <w:bCs/>
          <w:sz w:val="24"/>
        </w:rPr>
      </w:pPr>
      <w:r>
        <w:rPr>
          <w:rFonts w:hint="eastAsia" w:ascii="宋体" w:hAnsi="宋体" w:cs="宋体"/>
          <w:b/>
          <w:bCs/>
          <w:sz w:val="24"/>
        </w:rPr>
        <w:t>三、判定规则</w:t>
      </w:r>
    </w:p>
    <w:p>
      <w:pPr>
        <w:tabs>
          <w:tab w:val="left" w:pos="6810"/>
        </w:tabs>
        <w:snapToGrid w:val="0"/>
        <w:spacing w:line="440" w:lineRule="exact"/>
        <w:ind w:firstLine="420" w:firstLineChars="175"/>
        <w:rPr>
          <w:rFonts w:ascii="宋体" w:cs="宋体"/>
          <w:sz w:val="24"/>
        </w:rPr>
      </w:pPr>
      <w:r>
        <w:rPr>
          <w:rFonts w:ascii="宋体" w:hAnsi="宋体" w:cs="宋体"/>
          <w:sz w:val="24"/>
        </w:rPr>
        <w:t>3.1</w:t>
      </w:r>
      <w:r>
        <w:rPr>
          <w:rFonts w:hint="eastAsia" w:ascii="宋体" w:hAnsi="宋体" w:cs="宋体"/>
          <w:sz w:val="24"/>
        </w:rPr>
        <w:t>、依据标准</w:t>
      </w:r>
    </w:p>
    <w:p>
      <w:pPr>
        <w:tabs>
          <w:tab w:val="left" w:pos="6810"/>
        </w:tabs>
        <w:snapToGrid w:val="0"/>
        <w:spacing w:line="440" w:lineRule="exact"/>
        <w:ind w:firstLine="420" w:firstLineChars="175"/>
        <w:rPr>
          <w:rFonts w:ascii="宋体" w:cs="宋体"/>
          <w:sz w:val="24"/>
        </w:rPr>
      </w:pPr>
      <w:r>
        <w:rPr>
          <w:rFonts w:ascii="宋体" w:hAnsi="宋体" w:cs="宋体"/>
          <w:sz w:val="24"/>
        </w:rPr>
        <w:t>GB/T 4100</w:t>
      </w:r>
      <w:r>
        <w:rPr>
          <w:rFonts w:hint="eastAsia" w:ascii="宋体" w:hAnsi="宋体" w:cs="宋体"/>
          <w:sz w:val="24"/>
          <w:lang w:val="en-US" w:eastAsia="zh-CN"/>
        </w:rPr>
        <w:t>-2015</w:t>
      </w:r>
      <w:r>
        <w:rPr>
          <w:rFonts w:hint="eastAsia" w:ascii="宋体" w:hAnsi="宋体" w:cs="宋体"/>
          <w:sz w:val="24"/>
        </w:rPr>
        <w:t>《陶瓷砖》</w:t>
      </w:r>
    </w:p>
    <w:p>
      <w:pPr>
        <w:tabs>
          <w:tab w:val="left" w:pos="6810"/>
        </w:tabs>
        <w:snapToGrid w:val="0"/>
        <w:spacing w:line="440" w:lineRule="exact"/>
        <w:ind w:firstLine="420" w:firstLineChars="175"/>
        <w:rPr>
          <w:rFonts w:ascii="宋体" w:cs="宋体"/>
          <w:sz w:val="24"/>
        </w:rPr>
      </w:pPr>
      <w:r>
        <w:rPr>
          <w:rFonts w:ascii="宋体" w:hAnsi="宋体" w:cs="宋体"/>
          <w:sz w:val="24"/>
        </w:rPr>
        <w:t>GB</w:t>
      </w:r>
      <w:r>
        <w:rPr>
          <w:rFonts w:hint="eastAsia" w:ascii="宋体" w:hAnsi="宋体" w:cs="宋体"/>
          <w:sz w:val="24"/>
          <w:lang w:val="en-US" w:eastAsia="zh-CN"/>
        </w:rPr>
        <w:t xml:space="preserve"> </w:t>
      </w:r>
      <w:r>
        <w:rPr>
          <w:rFonts w:ascii="宋体" w:hAnsi="宋体" w:cs="宋体"/>
          <w:sz w:val="24"/>
        </w:rPr>
        <w:t xml:space="preserve"> 6566</w:t>
      </w:r>
      <w:r>
        <w:rPr>
          <w:rFonts w:hint="eastAsia" w:ascii="宋体" w:hAnsi="宋体" w:cs="宋体"/>
          <w:sz w:val="24"/>
          <w:lang w:val="en-US" w:eastAsia="zh-CN"/>
        </w:rPr>
        <w:t>-2010</w:t>
      </w:r>
      <w:r>
        <w:rPr>
          <w:rFonts w:hint="eastAsia" w:ascii="宋体" w:hAnsi="宋体" w:cs="宋体"/>
          <w:sz w:val="24"/>
        </w:rPr>
        <w:t>《建筑材料中放射性核素限量》</w:t>
      </w:r>
    </w:p>
    <w:p>
      <w:pPr>
        <w:tabs>
          <w:tab w:val="left" w:pos="6810"/>
        </w:tabs>
        <w:snapToGrid w:val="0"/>
        <w:spacing w:line="440" w:lineRule="exact"/>
        <w:ind w:firstLine="420" w:firstLineChars="175"/>
        <w:rPr>
          <w:rFonts w:hint="eastAsia" w:ascii="宋体" w:eastAsia="宋体" w:cs="宋体"/>
          <w:sz w:val="24"/>
          <w:lang w:val="en-US" w:eastAsia="zh-CN"/>
        </w:rPr>
      </w:pPr>
      <w:r>
        <w:rPr>
          <w:rFonts w:hint="eastAsia" w:ascii="宋体" w:hAnsi="宋体" w:cs="宋体"/>
          <w:sz w:val="24"/>
        </w:rPr>
        <w:t>现行有效的企业标准、团体标准、地方标准及产品明示质量要求</w:t>
      </w:r>
      <w:r>
        <w:rPr>
          <w:rFonts w:hint="eastAsia" w:ascii="宋体" w:hAnsi="宋体" w:cs="宋体"/>
          <w:sz w:val="24"/>
          <w:lang w:eastAsia="zh-CN"/>
        </w:rPr>
        <w:t>。</w:t>
      </w:r>
    </w:p>
    <w:p>
      <w:pPr>
        <w:tabs>
          <w:tab w:val="left" w:pos="6810"/>
        </w:tabs>
        <w:snapToGrid w:val="0"/>
        <w:spacing w:line="440" w:lineRule="exact"/>
        <w:ind w:firstLine="420" w:firstLineChars="175"/>
        <w:rPr>
          <w:rFonts w:ascii="宋体" w:cs="宋体"/>
          <w:sz w:val="24"/>
        </w:rPr>
      </w:pPr>
      <w:r>
        <w:rPr>
          <w:rFonts w:ascii="宋体" w:hAnsi="宋体" w:cs="宋体"/>
          <w:sz w:val="24"/>
        </w:rPr>
        <w:t>3.2</w:t>
      </w:r>
      <w:r>
        <w:rPr>
          <w:rFonts w:hint="eastAsia" w:ascii="宋体" w:hAnsi="宋体" w:cs="宋体"/>
          <w:sz w:val="24"/>
        </w:rPr>
        <w:t>、判定原则</w:t>
      </w:r>
    </w:p>
    <w:p>
      <w:pPr>
        <w:snapToGrid w:val="0"/>
        <w:spacing w:line="440" w:lineRule="exact"/>
        <w:ind w:firstLine="420" w:firstLineChars="175"/>
        <w:rPr>
          <w:rFonts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若被检产品明示的质量要求高于本细则中检验项目依据的标准要求时，应按被检产品明示的质量要求判定。</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若被检产品明示的质量要求低于本细则中检验项目依据的强制性标准要求时，应按照强制性标准要求判定。</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若被检产品明示的质量要求低于或包含本细则中检验项目依据的推荐性标准要求时，应以被检产品明示的质量要求判定。</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若被检产品明示的质量要求缺少本细则中检验项目依据的强制性标准要求时，应按照强制性标准要求判定。</w:t>
      </w:r>
    </w:p>
    <w:p>
      <w:pPr>
        <w:snapToGrid w:val="0"/>
        <w:spacing w:line="440" w:lineRule="exact"/>
        <w:ind w:firstLine="420" w:firstLineChars="175"/>
        <w:rPr>
          <w:rFonts w:hint="eastAsia" w:ascii="宋体" w:eastAsia="宋体" w:cs="宋体"/>
          <w:sz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若被检产品明示的质量要求缺少本细则中检验项目依据的推荐性标准要求时，该项目不参与判定，但应在检验报告备注中进行说明</w:t>
      </w:r>
      <w:r>
        <w:rPr>
          <w:rFonts w:hint="eastAsia" w:ascii="宋体" w:hAnsi="宋体" w:cs="宋体"/>
          <w:sz w:val="24"/>
          <w:lang w:eastAsia="zh-CN"/>
        </w:rPr>
        <w:t>。</w:t>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2-9</w:t>
      </w:r>
    </w:p>
    <w:p>
      <w:pPr>
        <w:jc w:val="center"/>
        <w:rPr>
          <w:b/>
          <w:bCs/>
          <w:sz w:val="32"/>
          <w:szCs w:val="40"/>
        </w:rPr>
      </w:pPr>
      <w:r>
        <w:rPr>
          <w:rFonts w:hint="eastAsia" w:ascii="宋体" w:hAnsi="宋体"/>
          <w:b/>
          <w:color w:val="000000"/>
          <w:sz w:val="32"/>
          <w:szCs w:val="32"/>
          <w:lang w:val="en-US" w:eastAsia="zh-CN"/>
        </w:rPr>
        <w:t>2025年</w:t>
      </w:r>
      <w:r>
        <w:rPr>
          <w:rFonts w:hint="eastAsia" w:ascii="宋体" w:hAnsi="宋体"/>
          <w:b/>
          <w:color w:val="000000"/>
          <w:sz w:val="32"/>
          <w:szCs w:val="32"/>
        </w:rPr>
        <w:t>水泥产品</w:t>
      </w:r>
      <w:r>
        <w:rPr>
          <w:rFonts w:hint="eastAsia"/>
          <w:b/>
          <w:bCs/>
          <w:sz w:val="32"/>
          <w:szCs w:val="40"/>
        </w:rPr>
        <w:t>质量市级监督抽查实施细则</w:t>
      </w:r>
    </w:p>
    <w:p>
      <w:pPr>
        <w:spacing w:line="440" w:lineRule="exact"/>
        <w:rPr>
          <w:b/>
          <w:bCs/>
          <w:sz w:val="32"/>
          <w:szCs w:val="40"/>
        </w:rPr>
      </w:pPr>
      <w:r>
        <w:rPr>
          <w:rFonts w:hint="eastAsia" w:ascii="宋体" w:hAnsi="宋体" w:cs="黑体"/>
          <w:b/>
          <w:sz w:val="24"/>
        </w:rPr>
        <w:t>一</w:t>
      </w:r>
      <w:r>
        <w:rPr>
          <w:rFonts w:hint="eastAsia" w:ascii="宋体" w:cs="黑体"/>
          <w:b/>
          <w:sz w:val="24"/>
        </w:rPr>
        <w:t>、</w:t>
      </w:r>
      <w:r>
        <w:rPr>
          <w:rFonts w:hint="eastAsia" w:ascii="宋体" w:hAnsi="宋体" w:cs="黑体"/>
          <w:b/>
          <w:sz w:val="24"/>
        </w:rPr>
        <w:t>抽样方法</w:t>
      </w:r>
    </w:p>
    <w:p>
      <w:pPr>
        <w:snapToGrid w:val="0"/>
        <w:spacing w:line="440" w:lineRule="exact"/>
        <w:ind w:firstLine="480" w:firstLineChars="200"/>
        <w:rPr>
          <w:rFonts w:ascii="宋体"/>
          <w:sz w:val="24"/>
        </w:rPr>
      </w:pPr>
      <w:r>
        <w:rPr>
          <w:rFonts w:hint="eastAsia" w:ascii="宋体" w:hAnsi="宋体"/>
          <w:sz w:val="24"/>
        </w:rPr>
        <w:t>以随机抽样的方式在生产领域抽样。取样方法按</w:t>
      </w:r>
      <w:r>
        <w:rPr>
          <w:rFonts w:ascii="宋体" w:hAnsi="宋体"/>
          <w:sz w:val="24"/>
        </w:rPr>
        <w:t>GB/T</w:t>
      </w:r>
      <w:r>
        <w:rPr>
          <w:rFonts w:hint="eastAsia" w:ascii="宋体" w:hAnsi="宋体"/>
          <w:sz w:val="24"/>
          <w:lang w:val="en-US" w:eastAsia="zh-CN"/>
        </w:rPr>
        <w:t xml:space="preserve"> </w:t>
      </w:r>
      <w:r>
        <w:rPr>
          <w:rFonts w:ascii="宋体" w:hAnsi="宋体"/>
          <w:sz w:val="24"/>
        </w:rPr>
        <w:t>12573</w:t>
      </w:r>
      <w:r>
        <w:rPr>
          <w:rFonts w:hint="eastAsia" w:ascii="宋体" w:hAnsi="宋体"/>
          <w:sz w:val="24"/>
          <w:lang w:val="en-US" w:eastAsia="zh-CN"/>
        </w:rPr>
        <w:t>-2008</w:t>
      </w:r>
      <w:r>
        <w:rPr>
          <w:rFonts w:hint="eastAsia" w:ascii="宋体" w:hAnsi="宋体"/>
          <w:sz w:val="24"/>
        </w:rPr>
        <w:t>进行，抽样基数应满足出厂编号规定的吨位。编号吨位不足时，不得少于</w:t>
      </w:r>
      <w:r>
        <w:rPr>
          <w:rFonts w:ascii="宋体" w:hAnsi="宋体"/>
          <w:sz w:val="24"/>
        </w:rPr>
        <w:t>1t</w:t>
      </w:r>
      <w:r>
        <w:rPr>
          <w:rFonts w:hint="eastAsia" w:ascii="宋体" w:hAnsi="宋体"/>
          <w:sz w:val="24"/>
        </w:rPr>
        <w:t>。在企业的成品库内随机抽取有产品质量检验合格证明或者以其他形式表明合格的、近期生产的产品。</w:t>
      </w:r>
    </w:p>
    <w:p>
      <w:pPr>
        <w:snapToGrid w:val="0"/>
        <w:spacing w:line="440" w:lineRule="exact"/>
        <w:ind w:firstLine="480" w:firstLineChars="200"/>
        <w:rPr>
          <w:rFonts w:ascii="宋体"/>
          <w:sz w:val="24"/>
        </w:rPr>
      </w:pPr>
      <w:r>
        <w:rPr>
          <w:rFonts w:hint="eastAsia" w:ascii="宋体" w:hAnsi="宋体"/>
          <w:sz w:val="24"/>
        </w:rPr>
        <w:t>袋装水泥从企业的栈台抽取。确定</w:t>
      </w:r>
      <w:r>
        <w:rPr>
          <w:rFonts w:ascii="宋体" w:hAnsi="宋体"/>
          <w:sz w:val="24"/>
        </w:rPr>
        <w:t>1</w:t>
      </w:r>
      <w:r>
        <w:rPr>
          <w:rFonts w:hint="eastAsia" w:ascii="宋体" w:hAnsi="宋体"/>
          <w:sz w:val="24"/>
        </w:rPr>
        <w:t>个出厂编号的水泥，在该编号的水泥中随机从</w:t>
      </w:r>
      <w:r>
        <w:rPr>
          <w:rFonts w:ascii="宋体" w:hAnsi="宋体"/>
          <w:sz w:val="24"/>
        </w:rPr>
        <w:t>20</w:t>
      </w:r>
      <w:r>
        <w:rPr>
          <w:rFonts w:hint="eastAsia" w:ascii="宋体" w:hAnsi="宋体"/>
          <w:sz w:val="24"/>
        </w:rPr>
        <w:t>包以上的袋装水泥中取等量样品，取样数量</w:t>
      </w:r>
      <w:r>
        <w:rPr>
          <w:rFonts w:ascii="宋体" w:hAnsi="宋体"/>
          <w:sz w:val="24"/>
        </w:rPr>
        <w:t>12kg</w:t>
      </w:r>
      <w:r>
        <w:rPr>
          <w:rFonts w:hint="eastAsia" w:ascii="宋体" w:hAnsi="宋体"/>
          <w:sz w:val="24"/>
        </w:rPr>
        <w:t>，其中</w:t>
      </w:r>
      <w:r>
        <w:rPr>
          <w:rFonts w:ascii="宋体" w:hAnsi="宋体"/>
          <w:sz w:val="24"/>
        </w:rPr>
        <w:t>6kg</w:t>
      </w:r>
      <w:r>
        <w:rPr>
          <w:rFonts w:hint="eastAsia" w:ascii="宋体" w:hAnsi="宋体"/>
          <w:sz w:val="24"/>
        </w:rPr>
        <w:t>为备样。</w:t>
      </w:r>
    </w:p>
    <w:p>
      <w:pPr>
        <w:snapToGrid w:val="0"/>
        <w:spacing w:line="440" w:lineRule="exact"/>
        <w:ind w:firstLine="480" w:firstLineChars="200"/>
        <w:rPr>
          <w:rFonts w:ascii="宋体" w:cs="宋体"/>
          <w:sz w:val="24"/>
        </w:rPr>
      </w:pPr>
      <w:r>
        <w:rPr>
          <w:rFonts w:hint="eastAsia" w:ascii="宋体" w:hAnsi="宋体"/>
          <w:sz w:val="24"/>
        </w:rPr>
        <w:t>散装水泥从散装库卸料或输送水泥运输机具上，在规定的出厂编号吨位范围内，间隔抽取</w:t>
      </w:r>
      <w:r>
        <w:rPr>
          <w:rFonts w:ascii="宋体" w:hAnsi="宋体"/>
          <w:sz w:val="24"/>
        </w:rPr>
        <w:t>20</w:t>
      </w:r>
      <w:r>
        <w:rPr>
          <w:rFonts w:hint="eastAsia" w:ascii="宋体" w:hAnsi="宋体"/>
          <w:sz w:val="24"/>
        </w:rPr>
        <w:t>次以上样品，取样数量</w:t>
      </w:r>
      <w:r>
        <w:rPr>
          <w:rFonts w:ascii="宋体" w:hAnsi="宋体"/>
          <w:sz w:val="24"/>
        </w:rPr>
        <w:t>12kg</w:t>
      </w:r>
      <w:r>
        <w:rPr>
          <w:rFonts w:hint="eastAsia" w:ascii="宋体" w:hAnsi="宋体"/>
          <w:sz w:val="24"/>
        </w:rPr>
        <w:t>，其中</w:t>
      </w:r>
      <w:r>
        <w:rPr>
          <w:rFonts w:ascii="宋体" w:hAnsi="宋体"/>
          <w:sz w:val="24"/>
        </w:rPr>
        <w:t>6kg</w:t>
      </w:r>
      <w:r>
        <w:rPr>
          <w:rFonts w:hint="eastAsia" w:ascii="宋体" w:hAnsi="宋体"/>
          <w:sz w:val="24"/>
        </w:rPr>
        <w:t>为备样，备样封存于受检单位。</w:t>
      </w:r>
      <w:r>
        <w:rPr>
          <w:rFonts w:ascii="宋体" w:cs="宋体"/>
          <w:sz w:val="24"/>
        </w:rPr>
        <w:tab/>
      </w:r>
    </w:p>
    <w:p>
      <w:pPr>
        <w:snapToGrid w:val="0"/>
        <w:spacing w:line="440" w:lineRule="exact"/>
        <w:rPr>
          <w:rFonts w:ascii="宋体" w:cs="宋体"/>
          <w:sz w:val="24"/>
        </w:rPr>
      </w:pPr>
      <w:r>
        <w:rPr>
          <w:rFonts w:hint="eastAsia" w:ascii="宋体" w:hAnsi="宋体" w:cs="宋体"/>
          <w:b/>
          <w:bCs/>
          <w:sz w:val="24"/>
        </w:rPr>
        <w:t>二、检验依据</w:t>
      </w:r>
    </w:p>
    <w:p>
      <w:pPr>
        <w:snapToGrid w:val="0"/>
        <w:spacing w:line="440" w:lineRule="exact"/>
        <w:rPr>
          <w:rFonts w:ascii="宋体" w:cs="宋体"/>
          <w:sz w:val="24"/>
        </w:rPr>
      </w:pPr>
      <w:r>
        <w:rPr>
          <w:rFonts w:hint="eastAsia" w:ascii="宋体" w:hAnsi="宋体" w:cs="宋体"/>
          <w:sz w:val="24"/>
        </w:rPr>
        <w:t>水泥检验项目见表</w:t>
      </w:r>
      <w:r>
        <w:rPr>
          <w:rFonts w:ascii="宋体" w:hAnsi="宋体" w:cs="宋体"/>
          <w:sz w:val="24"/>
        </w:rPr>
        <w:t>1</w:t>
      </w:r>
      <w:r>
        <w:rPr>
          <w:rFonts w:hint="eastAsia" w:ascii="宋体" w:hAnsi="宋体" w:cs="宋体"/>
          <w:sz w:val="24"/>
        </w:rPr>
        <w:t>。</w:t>
      </w:r>
    </w:p>
    <w:p>
      <w:pPr>
        <w:snapToGrid w:val="0"/>
        <w:spacing w:line="440" w:lineRule="exact"/>
        <w:jc w:val="center"/>
        <w:rPr>
          <w:rFonts w:ascii="宋体" w:cs="宋体"/>
          <w:sz w:val="24"/>
        </w:rPr>
      </w:pPr>
      <w:r>
        <w:rPr>
          <w:rFonts w:hint="eastAsia" w:ascii="宋体" w:hAnsi="宋体" w:cs="宋体"/>
          <w:sz w:val="24"/>
        </w:rPr>
        <w:t>表</w:t>
      </w:r>
      <w:r>
        <w:rPr>
          <w:rFonts w:ascii="宋体" w:hAnsi="宋体" w:cs="宋体"/>
          <w:sz w:val="24"/>
        </w:rPr>
        <w:t xml:space="preserve">1  </w:t>
      </w:r>
      <w:r>
        <w:rPr>
          <w:rFonts w:hint="eastAsia" w:ascii="宋体" w:hAnsi="宋体" w:cs="宋体"/>
          <w:sz w:val="24"/>
        </w:rPr>
        <w:t>水泥检验项目</w:t>
      </w:r>
    </w:p>
    <w:tbl>
      <w:tblPr>
        <w:tblStyle w:val="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34"/>
        <w:gridCol w:w="2428"/>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blHeader/>
          <w:jc w:val="center"/>
        </w:trPr>
        <w:tc>
          <w:tcPr>
            <w:tcW w:w="722" w:type="dxa"/>
            <w:vMerge w:val="restart"/>
            <w:vAlign w:val="center"/>
          </w:tcPr>
          <w:p>
            <w:pPr>
              <w:snapToGrid w:val="0"/>
              <w:jc w:val="center"/>
              <w:rPr>
                <w:rFonts w:ascii="宋体" w:cs="宋体"/>
                <w:sz w:val="24"/>
              </w:rPr>
            </w:pPr>
            <w:r>
              <w:rPr>
                <w:rFonts w:hint="eastAsia" w:ascii="宋体" w:hAnsi="宋体" w:cs="宋体"/>
                <w:sz w:val="24"/>
              </w:rPr>
              <w:t>序号</w:t>
            </w:r>
          </w:p>
        </w:tc>
        <w:tc>
          <w:tcPr>
            <w:tcW w:w="2134" w:type="dxa"/>
            <w:vMerge w:val="restart"/>
            <w:vAlign w:val="center"/>
          </w:tcPr>
          <w:p>
            <w:pPr>
              <w:snapToGrid w:val="0"/>
              <w:jc w:val="center"/>
              <w:rPr>
                <w:rFonts w:ascii="宋体" w:cs="宋体"/>
                <w:sz w:val="24"/>
              </w:rPr>
            </w:pPr>
            <w:r>
              <w:rPr>
                <w:rFonts w:hint="eastAsia" w:ascii="宋体" w:hAnsi="宋体" w:cs="宋体"/>
                <w:sz w:val="24"/>
              </w:rPr>
              <w:t>检验项目</w:t>
            </w:r>
          </w:p>
        </w:tc>
        <w:tc>
          <w:tcPr>
            <w:tcW w:w="2428" w:type="dxa"/>
            <w:vMerge w:val="restart"/>
            <w:vAlign w:val="center"/>
          </w:tcPr>
          <w:p>
            <w:pPr>
              <w:snapToGrid w:val="0"/>
              <w:jc w:val="center"/>
              <w:rPr>
                <w:rFonts w:ascii="宋体" w:cs="宋体"/>
                <w:sz w:val="24"/>
              </w:rPr>
            </w:pPr>
            <w:r>
              <w:rPr>
                <w:rFonts w:hint="eastAsia" w:ascii="宋体" w:hAnsi="宋体" w:cs="宋体"/>
                <w:sz w:val="24"/>
              </w:rPr>
              <w:t>依据标准</w:t>
            </w:r>
          </w:p>
        </w:tc>
        <w:tc>
          <w:tcPr>
            <w:tcW w:w="3356" w:type="dxa"/>
            <w:vMerge w:val="restart"/>
            <w:vAlign w:val="center"/>
          </w:tcPr>
          <w:p>
            <w:pPr>
              <w:snapToGrid w:val="0"/>
              <w:jc w:val="center"/>
              <w:rPr>
                <w:rFonts w:ascii="宋体" w:cs="宋体"/>
                <w:sz w:val="24"/>
              </w:rPr>
            </w:pPr>
            <w:r>
              <w:rPr>
                <w:rFonts w:hint="eastAsia" w:ascii="宋体" w:hAnsi="宋体" w:cs="宋体"/>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blHeader/>
          <w:jc w:val="center"/>
        </w:trPr>
        <w:tc>
          <w:tcPr>
            <w:tcW w:w="722" w:type="dxa"/>
            <w:vMerge w:val="continue"/>
            <w:vAlign w:val="center"/>
          </w:tcPr>
          <w:p>
            <w:pPr>
              <w:snapToGrid w:val="0"/>
              <w:jc w:val="center"/>
              <w:rPr>
                <w:rFonts w:ascii="宋体" w:cs="宋体"/>
                <w:sz w:val="24"/>
              </w:rPr>
            </w:pPr>
          </w:p>
        </w:tc>
        <w:tc>
          <w:tcPr>
            <w:tcW w:w="2134" w:type="dxa"/>
            <w:vMerge w:val="continue"/>
            <w:vAlign w:val="center"/>
          </w:tcPr>
          <w:p>
            <w:pPr>
              <w:snapToGrid w:val="0"/>
              <w:jc w:val="center"/>
              <w:rPr>
                <w:rFonts w:ascii="宋体" w:cs="宋体"/>
                <w:sz w:val="24"/>
              </w:rPr>
            </w:pPr>
          </w:p>
        </w:tc>
        <w:tc>
          <w:tcPr>
            <w:tcW w:w="2428" w:type="dxa"/>
            <w:vMerge w:val="continue"/>
            <w:vAlign w:val="center"/>
          </w:tcPr>
          <w:p>
            <w:pPr>
              <w:snapToGrid w:val="0"/>
              <w:jc w:val="center"/>
              <w:rPr>
                <w:rFonts w:ascii="宋体" w:cs="宋体"/>
                <w:sz w:val="24"/>
              </w:rPr>
            </w:pPr>
          </w:p>
        </w:tc>
        <w:tc>
          <w:tcPr>
            <w:tcW w:w="3356" w:type="dxa"/>
            <w:vMerge w:val="continue"/>
            <w:vAlign w:val="center"/>
          </w:tcPr>
          <w:p>
            <w:pPr>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2" w:type="dxa"/>
            <w:vAlign w:val="center"/>
          </w:tcPr>
          <w:p>
            <w:pPr>
              <w:snapToGrid w:val="0"/>
              <w:jc w:val="center"/>
              <w:rPr>
                <w:rFonts w:ascii="宋体" w:cs="宋体"/>
                <w:sz w:val="24"/>
              </w:rPr>
            </w:pPr>
            <w:r>
              <w:rPr>
                <w:rFonts w:ascii="宋体" w:hAnsi="宋体" w:cs="宋体"/>
                <w:sz w:val="24"/>
              </w:rPr>
              <w:t>1</w:t>
            </w:r>
          </w:p>
        </w:tc>
        <w:tc>
          <w:tcPr>
            <w:tcW w:w="2134" w:type="dxa"/>
            <w:vAlign w:val="center"/>
          </w:tcPr>
          <w:p>
            <w:pPr>
              <w:snapToGrid w:val="0"/>
              <w:jc w:val="center"/>
              <w:rPr>
                <w:rFonts w:ascii="宋体" w:cs="宋体"/>
                <w:sz w:val="24"/>
              </w:rPr>
            </w:pPr>
            <w:r>
              <w:rPr>
                <w:rFonts w:hint="eastAsia" w:ascii="宋体" w:hAnsi="宋体" w:cs="宋体"/>
                <w:sz w:val="24"/>
              </w:rPr>
              <w:t>凝结时间</w:t>
            </w:r>
          </w:p>
        </w:tc>
        <w:tc>
          <w:tcPr>
            <w:tcW w:w="2428" w:type="dxa"/>
            <w:vMerge w:val="restart"/>
            <w:vAlign w:val="center"/>
          </w:tcPr>
          <w:p>
            <w:pPr>
              <w:snapToGrid w:val="0"/>
              <w:jc w:val="center"/>
              <w:rPr>
                <w:rFonts w:hint="default" w:ascii="宋体" w:hAnsi="宋体" w:cs="宋体"/>
                <w:sz w:val="24"/>
                <w:lang w:val="en-US" w:eastAsia="zh-CN"/>
              </w:rPr>
            </w:pPr>
            <w:r>
              <w:rPr>
                <w:rFonts w:hint="eastAsia" w:ascii="宋体" w:hAnsi="宋体" w:cs="宋体"/>
                <w:sz w:val="24"/>
                <w:lang w:val="en-US" w:eastAsia="zh-CN"/>
              </w:rPr>
              <w:t>GB 175-2023</w:t>
            </w:r>
          </w:p>
          <w:p>
            <w:pPr>
              <w:snapToGrid w:val="0"/>
              <w:jc w:val="center"/>
              <w:rPr>
                <w:rFonts w:hint="eastAsia" w:ascii="宋体" w:hAnsi="宋体" w:cs="宋体"/>
                <w:sz w:val="24"/>
                <w:lang w:val="en-US" w:eastAsia="zh-CN"/>
              </w:rPr>
            </w:pPr>
            <w:r>
              <w:rPr>
                <w:rFonts w:hint="eastAsia" w:ascii="宋体" w:hAnsi="宋体" w:cs="宋体"/>
                <w:sz w:val="24"/>
                <w:lang w:val="en-US" w:eastAsia="zh-CN"/>
              </w:rPr>
              <w:t>GB/T 3183-2017</w:t>
            </w:r>
          </w:p>
          <w:p>
            <w:pPr>
              <w:snapToGrid w:val="0"/>
              <w:jc w:val="center"/>
              <w:rPr>
                <w:rFonts w:ascii="宋体" w:cs="宋体"/>
                <w:sz w:val="24"/>
              </w:rPr>
            </w:pPr>
            <w:r>
              <w:rPr>
                <w:rFonts w:hint="eastAsia" w:ascii="宋体" w:hAnsi="宋体" w:cs="宋体"/>
                <w:sz w:val="24"/>
                <w:lang w:val="en-US" w:eastAsia="zh-CN"/>
              </w:rPr>
              <w:t>GB/T 2015-2017</w:t>
            </w:r>
          </w:p>
        </w:tc>
        <w:tc>
          <w:tcPr>
            <w:tcW w:w="3356" w:type="dxa"/>
            <w:vAlign w:val="center"/>
          </w:tcPr>
          <w:p>
            <w:pPr>
              <w:snapToGrid w:val="0"/>
              <w:jc w:val="center"/>
              <w:rPr>
                <w:rFonts w:hint="default" w:ascii="宋体" w:eastAsia="宋体" w:cs="宋体"/>
                <w:sz w:val="24"/>
                <w:lang w:val="en-US" w:eastAsia="zh-CN"/>
              </w:rPr>
            </w:pPr>
            <w:r>
              <w:rPr>
                <w:rFonts w:ascii="宋体" w:hAnsi="宋体" w:cs="宋体"/>
                <w:sz w:val="24"/>
              </w:rPr>
              <w:t>GB/T</w:t>
            </w:r>
            <w:r>
              <w:rPr>
                <w:rFonts w:hint="eastAsia" w:ascii="宋体" w:hAnsi="宋体" w:cs="宋体"/>
                <w:sz w:val="24"/>
                <w:lang w:val="en-US" w:eastAsia="zh-CN"/>
              </w:rPr>
              <w:t xml:space="preserve"> </w:t>
            </w:r>
            <w:r>
              <w:rPr>
                <w:rFonts w:ascii="宋体" w:hAnsi="宋体" w:cs="宋体"/>
                <w:sz w:val="24"/>
              </w:rPr>
              <w:t>1346</w:t>
            </w:r>
            <w:r>
              <w:rPr>
                <w:rFonts w:hint="eastAsia" w:ascii="宋体" w:hAnsi="宋体" w:cs="宋体"/>
                <w:sz w:val="24"/>
                <w:lang w:val="en-US" w:eastAsia="zh-CN"/>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722" w:type="dxa"/>
            <w:vAlign w:val="center"/>
          </w:tcPr>
          <w:p>
            <w:pPr>
              <w:snapToGrid w:val="0"/>
              <w:jc w:val="center"/>
              <w:rPr>
                <w:rFonts w:ascii="宋体" w:cs="宋体"/>
                <w:sz w:val="24"/>
              </w:rPr>
            </w:pPr>
            <w:r>
              <w:rPr>
                <w:rFonts w:ascii="宋体" w:hAnsi="宋体" w:cs="宋体"/>
                <w:sz w:val="24"/>
              </w:rPr>
              <w:t>2</w:t>
            </w:r>
          </w:p>
        </w:tc>
        <w:tc>
          <w:tcPr>
            <w:tcW w:w="2134" w:type="dxa"/>
            <w:vAlign w:val="center"/>
          </w:tcPr>
          <w:p>
            <w:pPr>
              <w:snapToGrid w:val="0"/>
              <w:jc w:val="center"/>
              <w:rPr>
                <w:rFonts w:ascii="宋体" w:cs="宋体"/>
                <w:sz w:val="24"/>
              </w:rPr>
            </w:pPr>
            <w:r>
              <w:rPr>
                <w:rFonts w:hint="eastAsia" w:ascii="宋体" w:hAnsi="宋体" w:cs="宋体"/>
                <w:sz w:val="24"/>
              </w:rPr>
              <w:t>安定性</w:t>
            </w:r>
          </w:p>
        </w:tc>
        <w:tc>
          <w:tcPr>
            <w:tcW w:w="2428" w:type="dxa"/>
            <w:vMerge w:val="continue"/>
            <w:vAlign w:val="center"/>
          </w:tcPr>
          <w:p>
            <w:pPr>
              <w:snapToGrid w:val="0"/>
              <w:jc w:val="center"/>
              <w:rPr>
                <w:rFonts w:ascii="宋体" w:cs="宋体"/>
                <w:sz w:val="24"/>
              </w:rPr>
            </w:pPr>
          </w:p>
        </w:tc>
        <w:tc>
          <w:tcPr>
            <w:tcW w:w="3356" w:type="dxa"/>
            <w:vAlign w:val="center"/>
          </w:tcPr>
          <w:p>
            <w:pPr>
              <w:snapToGrid w:val="0"/>
              <w:jc w:val="center"/>
              <w:rPr>
                <w:rFonts w:hint="default" w:ascii="宋体" w:eastAsia="宋体" w:cs="宋体"/>
                <w:sz w:val="24"/>
                <w:lang w:val="en-US" w:eastAsia="zh-CN"/>
              </w:rPr>
            </w:pPr>
            <w:r>
              <w:rPr>
                <w:rFonts w:ascii="宋体" w:hAnsi="宋体" w:cs="宋体"/>
                <w:sz w:val="24"/>
              </w:rPr>
              <w:t>GB/T</w:t>
            </w:r>
            <w:r>
              <w:rPr>
                <w:rFonts w:hint="eastAsia" w:ascii="宋体" w:hAnsi="宋体" w:cs="宋体"/>
                <w:sz w:val="24"/>
                <w:lang w:val="en-US" w:eastAsia="zh-CN"/>
              </w:rPr>
              <w:t xml:space="preserve"> </w:t>
            </w:r>
            <w:r>
              <w:rPr>
                <w:rFonts w:ascii="宋体" w:hAnsi="宋体" w:cs="宋体"/>
                <w:sz w:val="24"/>
              </w:rPr>
              <w:t>1346</w:t>
            </w:r>
            <w:r>
              <w:rPr>
                <w:rFonts w:hint="eastAsia" w:ascii="宋体" w:hAnsi="宋体" w:cs="宋体"/>
                <w:sz w:val="24"/>
                <w:lang w:val="en-US" w:eastAsia="zh-CN"/>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22" w:type="dxa"/>
            <w:vAlign w:val="center"/>
          </w:tcPr>
          <w:p>
            <w:pPr>
              <w:snapToGrid w:val="0"/>
              <w:jc w:val="center"/>
              <w:rPr>
                <w:rFonts w:ascii="宋体" w:cs="宋体"/>
                <w:sz w:val="24"/>
              </w:rPr>
            </w:pPr>
            <w:r>
              <w:rPr>
                <w:rFonts w:ascii="宋体" w:hAnsi="宋体" w:cs="宋体"/>
                <w:sz w:val="24"/>
              </w:rPr>
              <w:t>3</w:t>
            </w:r>
          </w:p>
        </w:tc>
        <w:tc>
          <w:tcPr>
            <w:tcW w:w="2134" w:type="dxa"/>
            <w:vAlign w:val="center"/>
          </w:tcPr>
          <w:p>
            <w:pPr>
              <w:snapToGrid w:val="0"/>
              <w:jc w:val="center"/>
              <w:rPr>
                <w:rFonts w:ascii="宋体" w:cs="宋体"/>
                <w:sz w:val="24"/>
              </w:rPr>
            </w:pPr>
            <w:r>
              <w:rPr>
                <w:rFonts w:hint="eastAsia" w:ascii="宋体" w:hAnsi="宋体" w:cs="宋体"/>
                <w:sz w:val="24"/>
              </w:rPr>
              <w:t>强度</w:t>
            </w:r>
          </w:p>
        </w:tc>
        <w:tc>
          <w:tcPr>
            <w:tcW w:w="2428" w:type="dxa"/>
            <w:vMerge w:val="continue"/>
            <w:vAlign w:val="center"/>
          </w:tcPr>
          <w:p>
            <w:pPr>
              <w:snapToGrid w:val="0"/>
              <w:jc w:val="center"/>
              <w:rPr>
                <w:rFonts w:ascii="宋体" w:cs="宋体"/>
                <w:sz w:val="24"/>
              </w:rPr>
            </w:pPr>
          </w:p>
        </w:tc>
        <w:tc>
          <w:tcPr>
            <w:tcW w:w="3356" w:type="dxa"/>
            <w:vAlign w:val="center"/>
          </w:tcPr>
          <w:p>
            <w:pPr>
              <w:snapToGrid w:val="0"/>
              <w:jc w:val="center"/>
              <w:rPr>
                <w:rFonts w:hint="default" w:ascii="宋体" w:eastAsia="宋体" w:cs="宋体"/>
                <w:sz w:val="24"/>
                <w:lang w:val="en-US" w:eastAsia="zh-CN"/>
              </w:rPr>
            </w:pPr>
            <w:r>
              <w:rPr>
                <w:rFonts w:ascii="宋体" w:hAnsi="宋体" w:cs="宋体"/>
                <w:sz w:val="24"/>
              </w:rPr>
              <w:t>GB/T</w:t>
            </w:r>
            <w:r>
              <w:rPr>
                <w:rFonts w:hint="eastAsia" w:ascii="宋体" w:hAnsi="宋体" w:cs="宋体"/>
                <w:sz w:val="24"/>
                <w:lang w:val="en-US" w:eastAsia="zh-CN"/>
              </w:rPr>
              <w:t xml:space="preserve"> </w:t>
            </w:r>
            <w:r>
              <w:rPr>
                <w:rFonts w:ascii="宋体" w:hAnsi="宋体" w:cs="宋体"/>
                <w:sz w:val="24"/>
              </w:rPr>
              <w:t>17671</w:t>
            </w:r>
            <w:r>
              <w:rPr>
                <w:rFonts w:hint="eastAsia" w:ascii="宋体" w:hAnsi="宋体" w:cs="宋体"/>
                <w:sz w:val="24"/>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vAlign w:val="center"/>
          </w:tcPr>
          <w:p>
            <w:pPr>
              <w:snapToGrid w:val="0"/>
              <w:jc w:val="center"/>
              <w:rPr>
                <w:rFonts w:ascii="宋体" w:hAnsi="宋体" w:cs="宋体"/>
                <w:sz w:val="24"/>
              </w:rPr>
            </w:pPr>
            <w:r>
              <w:rPr>
                <w:rFonts w:hint="eastAsia" w:ascii="宋体" w:hAnsi="宋体" w:cs="宋体"/>
                <w:sz w:val="24"/>
              </w:rPr>
              <w:t>4</w:t>
            </w:r>
          </w:p>
        </w:tc>
        <w:tc>
          <w:tcPr>
            <w:tcW w:w="2134" w:type="dxa"/>
            <w:vAlign w:val="center"/>
          </w:tcPr>
          <w:p>
            <w:pPr>
              <w:snapToGrid w:val="0"/>
              <w:jc w:val="center"/>
              <w:rPr>
                <w:rFonts w:ascii="宋体" w:hAnsi="宋体" w:cs="宋体"/>
                <w:sz w:val="24"/>
              </w:rPr>
            </w:pPr>
            <w:r>
              <w:rPr>
                <w:rFonts w:hint="eastAsia" w:ascii="宋体" w:hAnsi="宋体" w:cs="宋体"/>
                <w:sz w:val="24"/>
              </w:rPr>
              <w:t>细度</w:t>
            </w:r>
          </w:p>
        </w:tc>
        <w:tc>
          <w:tcPr>
            <w:tcW w:w="2428" w:type="dxa"/>
            <w:vMerge w:val="continue"/>
            <w:vAlign w:val="center"/>
          </w:tcPr>
          <w:p>
            <w:pPr>
              <w:snapToGrid w:val="0"/>
              <w:jc w:val="center"/>
              <w:rPr>
                <w:rFonts w:ascii="宋体" w:cs="宋体"/>
                <w:sz w:val="24"/>
              </w:rPr>
            </w:pPr>
          </w:p>
        </w:tc>
        <w:tc>
          <w:tcPr>
            <w:tcW w:w="3356" w:type="dxa"/>
            <w:vAlign w:val="center"/>
          </w:tcPr>
          <w:p>
            <w:pPr>
              <w:snapToGrid w:val="0"/>
              <w:jc w:val="center"/>
              <w:rPr>
                <w:rFonts w:hint="default" w:ascii="宋体" w:hAnsi="宋体" w:eastAsia="宋体" w:cs="宋体"/>
                <w:sz w:val="24"/>
                <w:lang w:val="en-US" w:eastAsia="zh-CN"/>
              </w:rPr>
            </w:pPr>
            <w:r>
              <w:rPr>
                <w:rFonts w:ascii="宋体" w:hAnsi="宋体" w:cs="宋体"/>
                <w:sz w:val="24"/>
              </w:rPr>
              <w:t>GB/T</w:t>
            </w:r>
            <w:r>
              <w:rPr>
                <w:rFonts w:hint="eastAsia" w:ascii="宋体" w:hAnsi="宋体" w:cs="宋体"/>
                <w:sz w:val="24"/>
              </w:rPr>
              <w:t xml:space="preserve"> 1345</w:t>
            </w:r>
            <w:r>
              <w:rPr>
                <w:rFonts w:hint="eastAsia" w:ascii="宋体" w:hAnsi="宋体" w:cs="宋体"/>
                <w:sz w:val="24"/>
                <w:lang w:val="en-US" w:eastAsia="zh-CN"/>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vAlign w:val="center"/>
          </w:tcPr>
          <w:p>
            <w:pPr>
              <w:snapToGrid w:val="0"/>
              <w:jc w:val="center"/>
              <w:rPr>
                <w:rFonts w:ascii="宋体" w:hAnsi="宋体" w:cs="宋体"/>
                <w:sz w:val="24"/>
              </w:rPr>
            </w:pPr>
            <w:r>
              <w:rPr>
                <w:rFonts w:hint="eastAsia" w:ascii="宋体" w:hAnsi="宋体" w:cs="宋体"/>
                <w:sz w:val="24"/>
              </w:rPr>
              <w:t>5</w:t>
            </w:r>
          </w:p>
        </w:tc>
        <w:tc>
          <w:tcPr>
            <w:tcW w:w="2134" w:type="dxa"/>
            <w:vAlign w:val="center"/>
          </w:tcPr>
          <w:p>
            <w:pPr>
              <w:snapToGrid w:val="0"/>
              <w:jc w:val="center"/>
              <w:rPr>
                <w:rFonts w:hint="eastAsia" w:ascii="宋体" w:hAnsi="宋体" w:eastAsia="宋体" w:cs="宋体"/>
                <w:sz w:val="24"/>
                <w:lang w:eastAsia="zh-CN"/>
              </w:rPr>
            </w:pPr>
            <w:r>
              <w:rPr>
                <w:rFonts w:hint="eastAsia" w:ascii="宋体" w:hAnsi="宋体" w:cs="宋体"/>
                <w:sz w:val="24"/>
                <w:lang w:eastAsia="zh-CN"/>
              </w:rPr>
              <w:t>放射性核素限量</w:t>
            </w:r>
          </w:p>
        </w:tc>
        <w:tc>
          <w:tcPr>
            <w:tcW w:w="2428" w:type="dxa"/>
            <w:vMerge w:val="continue"/>
            <w:vAlign w:val="center"/>
          </w:tcPr>
          <w:p>
            <w:pPr>
              <w:snapToGrid w:val="0"/>
              <w:jc w:val="center"/>
              <w:rPr>
                <w:rFonts w:ascii="宋体" w:cs="宋体"/>
                <w:sz w:val="24"/>
              </w:rPr>
            </w:pPr>
          </w:p>
        </w:tc>
        <w:tc>
          <w:tcPr>
            <w:tcW w:w="3356" w:type="dxa"/>
            <w:vAlign w:val="center"/>
          </w:tcPr>
          <w:p>
            <w:pPr>
              <w:snapToGrid w:val="0"/>
              <w:jc w:val="center"/>
              <w:rPr>
                <w:rFonts w:hint="default" w:ascii="宋体" w:hAnsi="宋体" w:eastAsia="宋体" w:cs="宋体"/>
                <w:sz w:val="24"/>
                <w:lang w:val="en-US" w:eastAsia="zh-CN"/>
              </w:rPr>
            </w:pPr>
            <w:r>
              <w:rPr>
                <w:rFonts w:ascii="宋体" w:hAnsi="宋体" w:cs="宋体"/>
                <w:sz w:val="24"/>
              </w:rPr>
              <w:t>GB</w:t>
            </w:r>
            <w:r>
              <w:rPr>
                <w:rFonts w:hint="eastAsia" w:ascii="宋体" w:hAnsi="宋体" w:cs="宋体"/>
                <w:sz w:val="24"/>
              </w:rPr>
              <w:t xml:space="preserve"> </w:t>
            </w:r>
            <w:r>
              <w:rPr>
                <w:rFonts w:hint="eastAsia" w:ascii="宋体" w:hAnsi="宋体" w:cs="宋体"/>
                <w:sz w:val="24"/>
                <w:lang w:val="en-US" w:eastAsia="zh-CN"/>
              </w:rPr>
              <w:t>6566-2010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22" w:type="dxa"/>
            <w:vAlign w:val="center"/>
          </w:tcPr>
          <w:p>
            <w:pPr>
              <w:snapToGrid w:val="0"/>
              <w:jc w:val="center"/>
              <w:rPr>
                <w:rFonts w:ascii="宋体" w:cs="宋体"/>
                <w:sz w:val="24"/>
              </w:rPr>
            </w:pPr>
            <w:r>
              <w:rPr>
                <w:rFonts w:hint="eastAsia" w:ascii="宋体" w:hAnsi="宋体" w:cs="宋体"/>
                <w:sz w:val="24"/>
              </w:rPr>
              <w:t>备注</w:t>
            </w:r>
          </w:p>
        </w:tc>
        <w:tc>
          <w:tcPr>
            <w:tcW w:w="7918" w:type="dxa"/>
            <w:gridSpan w:val="3"/>
            <w:vAlign w:val="center"/>
          </w:tcPr>
          <w:p>
            <w:pPr>
              <w:snapToGrid w:val="0"/>
              <w:jc w:val="left"/>
              <w:rPr>
                <w:rFonts w:ascii="宋体" w:cs="宋体"/>
                <w:sz w:val="24"/>
              </w:rPr>
            </w:pPr>
            <w:r>
              <w:rPr>
                <w:rFonts w:hint="eastAsia" w:ascii="宋体" w:hAnsi="宋体" w:cs="宋体"/>
                <w:sz w:val="24"/>
              </w:rPr>
              <w:t>不同品种水泥的检验项目按照</w:t>
            </w:r>
            <w:r>
              <w:rPr>
                <w:rFonts w:ascii="宋体" w:hAnsi="宋体" w:cs="宋体"/>
                <w:sz w:val="24"/>
              </w:rPr>
              <w:t>GB 175</w:t>
            </w:r>
            <w:r>
              <w:rPr>
                <w:rFonts w:hint="eastAsia" w:ascii="宋体" w:hAnsi="宋体" w:cs="宋体"/>
                <w:sz w:val="24"/>
                <w:lang w:val="en-US" w:eastAsia="zh-CN"/>
              </w:rPr>
              <w:t>-2023</w:t>
            </w:r>
            <w:r>
              <w:rPr>
                <w:rFonts w:hint="eastAsia" w:ascii="宋体" w:hAnsi="宋体" w:cs="宋体"/>
                <w:sz w:val="24"/>
              </w:rPr>
              <w:t>《通用硅酸盐水泥》相应产品的规定进行。</w:t>
            </w:r>
          </w:p>
        </w:tc>
      </w:tr>
    </w:tbl>
    <w:p>
      <w:pPr>
        <w:pStyle w:val="17"/>
        <w:snapToGrid w:val="0"/>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pPr>
        <w:snapToGrid w:val="0"/>
        <w:rPr>
          <w:rFonts w:hint="eastAsia" w:ascii="宋体" w:hAnsi="宋体" w:eastAsia="宋体" w:cs="宋体"/>
          <w:b/>
          <w:bCs/>
          <w:sz w:val="24"/>
          <w:lang w:eastAsia="zh-CN"/>
        </w:rPr>
      </w:pPr>
      <w:r>
        <w:rPr>
          <w:rFonts w:hint="eastAsia" w:ascii="宋体" w:hAnsi="宋体" w:cs="宋体"/>
          <w:bCs/>
          <w:szCs w:val="21"/>
        </w:rPr>
        <w:t xml:space="preserve">   凡是注日期的文件，其随后所有的修改单（不包括勘误的内容）或修订版不适用于本细则。凡是不注日期的文件，其最新版本适用于本细则</w:t>
      </w:r>
      <w:r>
        <w:rPr>
          <w:rFonts w:hint="eastAsia" w:ascii="宋体" w:hAnsi="宋体" w:cs="宋体"/>
          <w:bCs/>
          <w:szCs w:val="21"/>
          <w:lang w:eastAsia="zh-CN"/>
        </w:rPr>
        <w:t>。</w:t>
      </w:r>
    </w:p>
    <w:p>
      <w:pPr>
        <w:snapToGrid w:val="0"/>
        <w:spacing w:line="440" w:lineRule="exact"/>
        <w:rPr>
          <w:rFonts w:ascii="宋体" w:hAnsi="宋体" w:cs="宋体"/>
          <w:b/>
          <w:bCs/>
          <w:sz w:val="24"/>
        </w:rPr>
      </w:pPr>
      <w:r>
        <w:rPr>
          <w:rFonts w:hint="eastAsia" w:ascii="宋体" w:hAnsi="宋体" w:cs="宋体"/>
          <w:b/>
          <w:bCs/>
          <w:sz w:val="24"/>
        </w:rPr>
        <w:t>三、判定规则</w:t>
      </w:r>
    </w:p>
    <w:p>
      <w:pPr>
        <w:tabs>
          <w:tab w:val="left" w:pos="6810"/>
        </w:tabs>
        <w:snapToGrid w:val="0"/>
        <w:spacing w:line="440" w:lineRule="exact"/>
        <w:ind w:firstLine="420" w:firstLineChars="175"/>
        <w:rPr>
          <w:rFonts w:ascii="宋体" w:cs="宋体"/>
          <w:sz w:val="24"/>
        </w:rPr>
      </w:pPr>
      <w:r>
        <w:rPr>
          <w:rFonts w:ascii="宋体" w:hAnsi="宋体" w:cs="宋体"/>
          <w:sz w:val="24"/>
        </w:rPr>
        <w:t>3.1</w:t>
      </w:r>
      <w:r>
        <w:rPr>
          <w:rFonts w:hint="eastAsia" w:ascii="宋体" w:hAnsi="宋体" w:cs="宋体"/>
          <w:sz w:val="24"/>
        </w:rPr>
        <w:t>、依据标准</w:t>
      </w:r>
    </w:p>
    <w:p>
      <w:pPr>
        <w:snapToGrid w:val="0"/>
        <w:spacing w:line="440" w:lineRule="exact"/>
        <w:ind w:firstLine="420" w:firstLineChars="175"/>
        <w:rPr>
          <w:rFonts w:hint="eastAsia" w:ascii="宋体" w:hAnsi="宋体" w:cs="宋体"/>
          <w:sz w:val="24"/>
        </w:rPr>
      </w:pPr>
      <w:r>
        <w:rPr>
          <w:rFonts w:ascii="宋体" w:hAnsi="宋体" w:cs="宋体"/>
          <w:sz w:val="24"/>
        </w:rPr>
        <w:t>GB 175-20</w:t>
      </w:r>
      <w:r>
        <w:rPr>
          <w:rFonts w:hint="eastAsia" w:ascii="宋体" w:hAnsi="宋体" w:cs="宋体"/>
          <w:sz w:val="24"/>
          <w:lang w:val="en-US" w:eastAsia="zh-CN"/>
        </w:rPr>
        <w:t>23</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通用硅酸盐水泥</w:t>
      </w:r>
    </w:p>
    <w:p>
      <w:pPr>
        <w:spacing w:line="440" w:lineRule="exact"/>
        <w:ind w:left="420" w:leftChars="200" w:firstLine="0" w:firstLineChars="0"/>
        <w:rPr>
          <w:rFonts w:hint="eastAsia" w:cs="Times New Roman"/>
          <w:sz w:val="24"/>
        </w:rPr>
      </w:pPr>
      <w:r>
        <w:rPr>
          <w:rFonts w:hint="eastAsia" w:ascii="宋体" w:hAnsi="宋体" w:cs="Times New Roman"/>
          <w:sz w:val="24"/>
          <w:lang w:val="en-US" w:eastAsia="zh-CN"/>
        </w:rPr>
        <w:t>GB/T 3183-2017</w:t>
      </w:r>
      <w:r>
        <w:rPr>
          <w:rFonts w:hint="eastAsia" w:cs="Times New Roman"/>
          <w:sz w:val="24"/>
          <w:lang w:val="en-US" w:eastAsia="zh-CN"/>
        </w:rPr>
        <w:t xml:space="preserve">   </w:t>
      </w:r>
      <w:r>
        <w:rPr>
          <w:rFonts w:hint="eastAsia" w:cs="Times New Roman"/>
          <w:sz w:val="24"/>
        </w:rPr>
        <w:t>砌筑水泥</w:t>
      </w:r>
    </w:p>
    <w:p>
      <w:pPr>
        <w:snapToGrid w:val="0"/>
        <w:spacing w:line="440" w:lineRule="exact"/>
        <w:ind w:left="420" w:leftChars="200" w:firstLine="0" w:firstLineChars="0"/>
        <w:rPr>
          <w:rFonts w:hint="eastAsia" w:ascii="宋体" w:hAnsi="宋体" w:cs="宋体"/>
          <w:sz w:val="24"/>
        </w:rPr>
      </w:pPr>
      <w:r>
        <w:rPr>
          <w:rFonts w:hint="eastAsia" w:ascii="宋体" w:hAnsi="宋体" w:cs="Times New Roman"/>
          <w:sz w:val="24"/>
          <w:lang w:val="en-US" w:eastAsia="zh-CN"/>
        </w:rPr>
        <w:t xml:space="preserve">GB/T 2015-2017   </w:t>
      </w:r>
      <w:r>
        <w:rPr>
          <w:rFonts w:hint="eastAsia" w:cs="Times New Roman"/>
          <w:sz w:val="24"/>
        </w:rPr>
        <w:t>白色硅酸盐水泥</w:t>
      </w:r>
    </w:p>
    <w:p>
      <w:pPr>
        <w:tabs>
          <w:tab w:val="left" w:pos="6810"/>
        </w:tabs>
        <w:snapToGrid w:val="0"/>
        <w:spacing w:line="440" w:lineRule="exact"/>
        <w:ind w:firstLine="420" w:firstLineChars="175"/>
        <w:rPr>
          <w:rFonts w:ascii="宋体" w:cs="宋体"/>
          <w:sz w:val="24"/>
        </w:rPr>
      </w:pPr>
      <w:r>
        <w:rPr>
          <w:rFonts w:hint="eastAsia" w:ascii="宋体" w:hAnsi="宋体" w:cs="宋体"/>
          <w:sz w:val="24"/>
        </w:rPr>
        <w:t>现行有效的企业标准、团体标准、地方标准及产品明示质量要求</w:t>
      </w:r>
    </w:p>
    <w:p>
      <w:pPr>
        <w:tabs>
          <w:tab w:val="left" w:pos="6810"/>
        </w:tabs>
        <w:snapToGrid w:val="0"/>
        <w:spacing w:line="440" w:lineRule="exact"/>
        <w:ind w:firstLine="420" w:firstLineChars="175"/>
        <w:rPr>
          <w:rFonts w:ascii="宋体" w:cs="宋体"/>
          <w:sz w:val="24"/>
        </w:rPr>
      </w:pPr>
      <w:r>
        <w:rPr>
          <w:rFonts w:ascii="宋体" w:hAnsi="宋体" w:cs="宋体"/>
          <w:sz w:val="24"/>
        </w:rPr>
        <w:t>3.2</w:t>
      </w:r>
      <w:r>
        <w:rPr>
          <w:rFonts w:hint="eastAsia" w:ascii="宋体" w:hAnsi="宋体" w:cs="宋体"/>
          <w:sz w:val="24"/>
        </w:rPr>
        <w:t>、判定原则</w:t>
      </w:r>
    </w:p>
    <w:p>
      <w:pPr>
        <w:snapToGrid w:val="0"/>
        <w:spacing w:line="440" w:lineRule="exact"/>
        <w:ind w:firstLine="420" w:firstLineChars="175"/>
        <w:rPr>
          <w:rFonts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若被检产品明示的质量要求高于本细则中检验项目依据的标准要求时，应按被检产品明示的质量要求判定。</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若被检产品明示的质量要求低于本细则中检验项目依据的强制性标准要求时，应按照强制性标准要求判定。</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若被检产品明示的质量要求低于或包含本细则中检验项目依据的推荐性标准要求时，应以被检产品明示的质量要求判定。</w:t>
      </w:r>
    </w:p>
    <w:p>
      <w:pPr>
        <w:snapToGrid w:val="0"/>
        <w:spacing w:line="440" w:lineRule="exact"/>
        <w:ind w:firstLine="420" w:firstLineChars="175"/>
        <w:rPr>
          <w:rFonts w:ascii="宋体" w:cs="宋体"/>
          <w:sz w:val="24"/>
        </w:rPr>
      </w:pPr>
      <w:r>
        <w:rPr>
          <w:rFonts w:hint="eastAsia" w:ascii="宋体" w:hAnsi="宋体" w:cs="宋体"/>
          <w:sz w:val="24"/>
        </w:rPr>
        <w:t>若被检产品明示的质量要求缺少本细则中检验项目依据的强制性标准要求时，应按照强制性标准要求判定。</w:t>
      </w:r>
    </w:p>
    <w:p>
      <w:pPr>
        <w:snapToGrid w:val="0"/>
        <w:spacing w:line="440" w:lineRule="exact"/>
        <w:ind w:firstLine="420" w:firstLineChars="175"/>
      </w:pPr>
      <w:r>
        <w:rPr>
          <w:rFonts w:hint="eastAsia" w:ascii="宋体" w:hAnsi="宋体" w:cs="宋体"/>
          <w:sz w:val="24"/>
        </w:rPr>
        <w:t>若被检产品明示的质量要求缺少本细则中检验项目依据的推荐性标准要求时，该项目不参与判定，但应在检验报告备注中进行说明。</w:t>
      </w:r>
    </w:p>
    <w:p>
      <w:pPr>
        <w:rPr>
          <w:rFonts w:hint="eastAsia" w:ascii="宋体" w:cs="宋体"/>
          <w:color w:val="auto"/>
          <w:sz w:val="24"/>
        </w:rPr>
      </w:pPr>
      <w:r>
        <w:rPr>
          <w:rFonts w:hint="eastAsia" w:ascii="宋体" w:cs="宋体"/>
          <w:color w:val="auto"/>
          <w:sz w:val="24"/>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2-10</w:t>
      </w:r>
    </w:p>
    <w:p>
      <w:pPr>
        <w:jc w:val="center"/>
        <w:rPr>
          <w:b/>
          <w:bCs/>
          <w:color w:val="auto"/>
          <w:sz w:val="32"/>
          <w:szCs w:val="40"/>
        </w:rPr>
      </w:pPr>
      <w:r>
        <w:rPr>
          <w:rFonts w:hint="eastAsia"/>
          <w:b/>
          <w:bCs/>
          <w:color w:val="auto"/>
          <w:sz w:val="32"/>
          <w:szCs w:val="40"/>
        </w:rPr>
        <w:t>202</w:t>
      </w:r>
      <w:r>
        <w:rPr>
          <w:rFonts w:hint="eastAsia"/>
          <w:b/>
          <w:bCs/>
          <w:color w:val="auto"/>
          <w:sz w:val="32"/>
          <w:szCs w:val="40"/>
          <w:lang w:val="en-US" w:eastAsia="zh-CN"/>
        </w:rPr>
        <w:t>5</w:t>
      </w:r>
      <w:r>
        <w:rPr>
          <w:rFonts w:hint="eastAsia"/>
          <w:b/>
          <w:bCs/>
          <w:color w:val="auto"/>
          <w:sz w:val="32"/>
          <w:szCs w:val="40"/>
        </w:rPr>
        <w:t>年混凝土瓦产品质量市级监督抽查实施细则</w:t>
      </w:r>
    </w:p>
    <w:p>
      <w:pPr>
        <w:rPr>
          <w:rFonts w:ascii="宋体" w:hAnsi="宋体" w:cs="黑体"/>
          <w:b/>
          <w:color w:val="auto"/>
          <w:sz w:val="24"/>
        </w:rPr>
      </w:pPr>
    </w:p>
    <w:p>
      <w:pPr>
        <w:rPr>
          <w:rFonts w:ascii="宋体" w:hAnsi="宋体" w:cs="黑体"/>
          <w:b/>
          <w:color w:val="auto"/>
          <w:sz w:val="24"/>
        </w:rPr>
      </w:pPr>
      <w:r>
        <w:rPr>
          <w:rFonts w:hint="eastAsia" w:ascii="宋体" w:hAnsi="宋体" w:cs="黑体"/>
          <w:b/>
          <w:color w:val="auto"/>
          <w:sz w:val="24"/>
        </w:rPr>
        <w:t>一、抽样方法</w:t>
      </w:r>
    </w:p>
    <w:p>
      <w:pPr>
        <w:snapToGrid w:val="0"/>
        <w:spacing w:line="440" w:lineRule="exact"/>
        <w:ind w:firstLine="480" w:firstLineChars="200"/>
        <w:rPr>
          <w:rFonts w:ascii="宋体" w:hAnsi="宋体" w:cs="黑体"/>
          <w:b/>
          <w:color w:val="auto"/>
          <w:sz w:val="24"/>
        </w:rPr>
      </w:pPr>
      <w:r>
        <w:rPr>
          <w:rFonts w:hint="eastAsia" w:ascii="宋体" w:hAnsi="宋体"/>
          <w:color w:val="auto"/>
          <w:sz w:val="24"/>
        </w:rPr>
        <w:t>以随机抽样的方式在生产领域抽样。在企业的成品堆场内随机抽取有产品质量检验合格证明或者以其他形式表明合格的产品。抽样基数每5万片为一批，不足5万片按一批计。所抽取的试样应具有代表性，试样应在成品堆场抽取，其养护龄期不少于28d，随机数一般可使用随机数表、骰子或扑克牌等方法产生。在抽样单上应注明是素瓦还是彩瓦，瓦脊高度及遮盖宽度。外观质量、尺寸允许偏差及质量标准差检验合格的试样，可用于其它项目的检验，本次抽查只抽取素瓦，素瓦抽取样品74片（检验样品37片，备用样品37片）。</w:t>
      </w:r>
    </w:p>
    <w:p>
      <w:pPr>
        <w:snapToGrid w:val="0"/>
        <w:spacing w:line="440" w:lineRule="exact"/>
        <w:rPr>
          <w:rFonts w:ascii="宋体" w:hAnsi="宋体" w:cs="宋体"/>
          <w:b/>
          <w:bCs/>
          <w:color w:val="auto"/>
          <w:sz w:val="24"/>
        </w:rPr>
      </w:pPr>
      <w:r>
        <w:rPr>
          <w:rFonts w:hint="eastAsia" w:ascii="宋体" w:hAnsi="宋体" w:cs="宋体"/>
          <w:b/>
          <w:bCs/>
          <w:color w:val="auto"/>
          <w:sz w:val="24"/>
        </w:rPr>
        <w:t>二、检验依据</w:t>
      </w:r>
    </w:p>
    <w:p>
      <w:pPr>
        <w:snapToGrid w:val="0"/>
        <w:spacing w:line="440" w:lineRule="exact"/>
        <w:ind w:firstLine="480" w:firstLineChars="200"/>
        <w:rPr>
          <w:rFonts w:ascii="宋体" w:cs="宋体"/>
          <w:color w:val="auto"/>
          <w:sz w:val="24"/>
        </w:rPr>
      </w:pPr>
      <w:r>
        <w:rPr>
          <w:rFonts w:hint="eastAsia" w:ascii="宋体" w:hAnsi="宋体" w:cs="宋体"/>
          <w:color w:val="auto"/>
          <w:sz w:val="24"/>
        </w:rPr>
        <w:t>混凝土瓦检验项目见表</w:t>
      </w:r>
      <w:r>
        <w:rPr>
          <w:rFonts w:ascii="宋体" w:hAnsi="宋体" w:cs="宋体"/>
          <w:color w:val="auto"/>
          <w:sz w:val="24"/>
        </w:rPr>
        <w:t>2</w:t>
      </w:r>
      <w:r>
        <w:rPr>
          <w:rFonts w:hint="eastAsia" w:ascii="宋体" w:hAnsi="宋体" w:cs="宋体"/>
          <w:color w:val="auto"/>
          <w:sz w:val="24"/>
        </w:rPr>
        <w:t>。</w:t>
      </w:r>
    </w:p>
    <w:p>
      <w:pPr>
        <w:snapToGrid w:val="0"/>
        <w:spacing w:line="440" w:lineRule="exact"/>
        <w:jc w:val="center"/>
        <w:rPr>
          <w:rFonts w:ascii="宋体" w:cs="宋体"/>
          <w:b/>
          <w:bCs/>
          <w:color w:val="auto"/>
          <w:sz w:val="24"/>
        </w:rPr>
      </w:pPr>
      <w:r>
        <w:rPr>
          <w:rFonts w:hint="eastAsia" w:ascii="宋体" w:hAnsi="宋体" w:cs="宋体"/>
          <w:color w:val="auto"/>
          <w:sz w:val="24"/>
        </w:rPr>
        <w:t>表</w:t>
      </w:r>
      <w:r>
        <w:rPr>
          <w:rFonts w:ascii="宋体" w:hAnsi="宋体" w:cs="宋体"/>
          <w:color w:val="auto"/>
          <w:sz w:val="24"/>
        </w:rPr>
        <w:t xml:space="preserve">2  </w:t>
      </w:r>
      <w:r>
        <w:rPr>
          <w:rFonts w:hint="eastAsia" w:ascii="宋体" w:hAnsi="宋体" w:cs="宋体"/>
          <w:color w:val="auto"/>
          <w:sz w:val="24"/>
        </w:rPr>
        <w:t>混凝土瓦检验项目</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250"/>
        <w:gridCol w:w="2310"/>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restart"/>
            <w:vAlign w:val="center"/>
          </w:tcPr>
          <w:p>
            <w:pPr>
              <w:snapToGrid w:val="0"/>
              <w:jc w:val="center"/>
              <w:rPr>
                <w:rFonts w:ascii="宋体" w:hAnsi="宋体"/>
                <w:b/>
                <w:color w:val="auto"/>
                <w:sz w:val="24"/>
              </w:rPr>
            </w:pPr>
            <w:r>
              <w:rPr>
                <w:rFonts w:hint="eastAsia" w:ascii="宋体" w:hAnsi="宋体"/>
                <w:b/>
                <w:color w:val="auto"/>
                <w:sz w:val="24"/>
              </w:rPr>
              <w:t>序号</w:t>
            </w:r>
          </w:p>
        </w:tc>
        <w:tc>
          <w:tcPr>
            <w:tcW w:w="2250" w:type="dxa"/>
            <w:vMerge w:val="restart"/>
            <w:vAlign w:val="center"/>
          </w:tcPr>
          <w:p>
            <w:pPr>
              <w:snapToGrid w:val="0"/>
              <w:jc w:val="center"/>
              <w:rPr>
                <w:rFonts w:ascii="宋体" w:hAnsi="宋体"/>
                <w:b/>
                <w:color w:val="auto"/>
                <w:sz w:val="24"/>
              </w:rPr>
            </w:pPr>
            <w:r>
              <w:rPr>
                <w:rFonts w:hint="eastAsia" w:ascii="宋体" w:hAnsi="宋体"/>
                <w:b/>
                <w:color w:val="auto"/>
                <w:sz w:val="24"/>
              </w:rPr>
              <w:t>检验项目</w:t>
            </w:r>
          </w:p>
        </w:tc>
        <w:tc>
          <w:tcPr>
            <w:tcW w:w="2310" w:type="dxa"/>
            <w:vMerge w:val="restart"/>
            <w:vAlign w:val="center"/>
          </w:tcPr>
          <w:p>
            <w:pPr>
              <w:snapToGrid w:val="0"/>
              <w:jc w:val="center"/>
              <w:rPr>
                <w:rFonts w:ascii="宋体" w:hAnsi="宋体"/>
                <w:b/>
                <w:color w:val="auto"/>
                <w:sz w:val="24"/>
              </w:rPr>
            </w:pPr>
            <w:r>
              <w:rPr>
                <w:rFonts w:hint="eastAsia" w:ascii="宋体" w:hAnsi="宋体"/>
                <w:b/>
                <w:color w:val="auto"/>
                <w:sz w:val="24"/>
              </w:rPr>
              <w:t>依据标准</w:t>
            </w:r>
          </w:p>
        </w:tc>
        <w:tc>
          <w:tcPr>
            <w:tcW w:w="3005" w:type="dxa"/>
            <w:vMerge w:val="restart"/>
            <w:vAlign w:val="center"/>
          </w:tcPr>
          <w:p>
            <w:pPr>
              <w:snapToGrid w:val="0"/>
              <w:jc w:val="center"/>
              <w:rPr>
                <w:rFonts w:ascii="宋体" w:hAnsi="宋体"/>
                <w:b/>
                <w:color w:val="auto"/>
                <w:sz w:val="24"/>
              </w:rPr>
            </w:pPr>
            <w:r>
              <w:rPr>
                <w:rFonts w:hint="eastAsia" w:ascii="宋体" w:hAnsi="宋体"/>
                <w:b/>
                <w:color w:val="auto"/>
                <w:sz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continue"/>
            <w:vAlign w:val="center"/>
          </w:tcPr>
          <w:p>
            <w:pPr>
              <w:snapToGrid w:val="0"/>
              <w:spacing w:line="440" w:lineRule="exact"/>
              <w:ind w:firstLine="480" w:firstLineChars="200"/>
              <w:jc w:val="center"/>
              <w:rPr>
                <w:rFonts w:ascii="宋体" w:hAnsi="宋体"/>
                <w:color w:val="auto"/>
                <w:sz w:val="24"/>
              </w:rPr>
            </w:pPr>
          </w:p>
        </w:tc>
        <w:tc>
          <w:tcPr>
            <w:tcW w:w="2250" w:type="dxa"/>
            <w:vMerge w:val="continue"/>
            <w:vAlign w:val="center"/>
          </w:tcPr>
          <w:p>
            <w:pPr>
              <w:snapToGrid w:val="0"/>
              <w:spacing w:line="440" w:lineRule="exact"/>
              <w:ind w:firstLine="480" w:firstLineChars="200"/>
              <w:jc w:val="center"/>
              <w:rPr>
                <w:rFonts w:ascii="宋体" w:hAnsi="宋体"/>
                <w:color w:val="auto"/>
                <w:sz w:val="24"/>
              </w:rPr>
            </w:pPr>
          </w:p>
        </w:tc>
        <w:tc>
          <w:tcPr>
            <w:tcW w:w="2310" w:type="dxa"/>
            <w:vMerge w:val="continue"/>
            <w:vAlign w:val="center"/>
          </w:tcPr>
          <w:p>
            <w:pPr>
              <w:snapToGrid w:val="0"/>
              <w:spacing w:line="440" w:lineRule="exact"/>
              <w:ind w:firstLine="480" w:firstLineChars="200"/>
              <w:jc w:val="center"/>
              <w:rPr>
                <w:rFonts w:ascii="宋体" w:hAnsi="宋体"/>
                <w:color w:val="auto"/>
                <w:sz w:val="24"/>
              </w:rPr>
            </w:pPr>
          </w:p>
        </w:tc>
        <w:tc>
          <w:tcPr>
            <w:tcW w:w="3005" w:type="dxa"/>
            <w:vMerge w:val="continue"/>
            <w:vAlign w:val="center"/>
          </w:tcPr>
          <w:p>
            <w:pPr>
              <w:snapToGrid w:val="0"/>
              <w:spacing w:line="440" w:lineRule="exact"/>
              <w:ind w:firstLine="480" w:firstLineChars="20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1</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外观质量</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2</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尺寸允许偏差</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3</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质量标准差</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4</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承载力</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5</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吸水率</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6</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抗渗性能</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7</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抗冻性</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pPr>
              <w:snapToGrid w:val="0"/>
              <w:spacing w:line="440" w:lineRule="exact"/>
              <w:jc w:val="center"/>
              <w:rPr>
                <w:rFonts w:ascii="宋体" w:hAnsi="宋体"/>
                <w:color w:val="auto"/>
                <w:sz w:val="24"/>
              </w:rPr>
            </w:pPr>
            <w:r>
              <w:rPr>
                <w:rFonts w:hint="eastAsia" w:ascii="宋体" w:hAnsi="宋体"/>
                <w:color w:val="auto"/>
                <w:sz w:val="24"/>
              </w:rPr>
              <w:t>8</w:t>
            </w:r>
          </w:p>
        </w:tc>
        <w:tc>
          <w:tcPr>
            <w:tcW w:w="2250" w:type="dxa"/>
            <w:vAlign w:val="center"/>
          </w:tcPr>
          <w:p>
            <w:pPr>
              <w:snapToGrid w:val="0"/>
              <w:spacing w:line="440" w:lineRule="exact"/>
              <w:jc w:val="center"/>
              <w:rPr>
                <w:rFonts w:ascii="宋体" w:hAnsi="宋体"/>
                <w:color w:val="auto"/>
                <w:sz w:val="24"/>
              </w:rPr>
            </w:pPr>
            <w:r>
              <w:rPr>
                <w:rFonts w:hint="eastAsia" w:ascii="宋体" w:hAnsi="宋体"/>
                <w:color w:val="auto"/>
                <w:sz w:val="24"/>
              </w:rPr>
              <w:t>放射性核素限量</w:t>
            </w:r>
          </w:p>
        </w:tc>
        <w:tc>
          <w:tcPr>
            <w:tcW w:w="2310" w:type="dxa"/>
            <w:vAlign w:val="center"/>
          </w:tcPr>
          <w:p>
            <w:pPr>
              <w:snapToGrid w:val="0"/>
              <w:spacing w:line="440" w:lineRule="exact"/>
              <w:jc w:val="center"/>
              <w:rPr>
                <w:rFonts w:ascii="宋体" w:hAnsi="宋体"/>
                <w:color w:val="auto"/>
                <w:sz w:val="24"/>
              </w:rPr>
            </w:pPr>
            <w:r>
              <w:rPr>
                <w:rFonts w:hint="eastAsia" w:ascii="宋体" w:hAnsi="宋体"/>
                <w:color w:val="auto"/>
                <w:sz w:val="24"/>
              </w:rPr>
              <w:t>JC/T 746-20</w:t>
            </w:r>
            <w:r>
              <w:rPr>
                <w:rFonts w:hint="eastAsia" w:ascii="宋体" w:hAnsi="宋体"/>
                <w:color w:val="auto"/>
                <w:sz w:val="24"/>
                <w:lang w:val="en-US" w:eastAsia="zh-CN"/>
              </w:rPr>
              <w:t>23</w:t>
            </w:r>
          </w:p>
        </w:tc>
        <w:tc>
          <w:tcPr>
            <w:tcW w:w="3005" w:type="dxa"/>
            <w:vAlign w:val="center"/>
          </w:tcPr>
          <w:p>
            <w:pPr>
              <w:snapToGrid w:val="0"/>
              <w:spacing w:line="440" w:lineRule="exact"/>
              <w:jc w:val="center"/>
              <w:rPr>
                <w:rFonts w:ascii="宋体" w:hAnsi="宋体"/>
                <w:color w:val="auto"/>
                <w:sz w:val="24"/>
              </w:rPr>
            </w:pPr>
            <w:r>
              <w:rPr>
                <w:rFonts w:hint="eastAsia" w:ascii="宋体" w:hAnsi="宋体"/>
                <w:color w:val="auto"/>
                <w:sz w:val="24"/>
              </w:rPr>
              <w:t>GB 6566-2010</w:t>
            </w:r>
          </w:p>
        </w:tc>
      </w:tr>
    </w:tbl>
    <w:p>
      <w:pPr>
        <w:ind w:firstLine="420" w:firstLineChars="200"/>
        <w:rPr>
          <w:rFonts w:ascii="宋体" w:hAnsi="宋体"/>
          <w:color w:val="auto"/>
          <w:szCs w:val="21"/>
        </w:rPr>
      </w:pPr>
      <w:r>
        <w:rPr>
          <w:rFonts w:hint="eastAsia" w:ascii="宋体" w:hAnsi="宋体"/>
          <w:color w:val="auto"/>
          <w:szCs w:val="21"/>
        </w:rPr>
        <w:t>执行企业标准、团体标准、地方标准的产品，检验项目参照上述内容执行。</w:t>
      </w:r>
    </w:p>
    <w:p>
      <w:pPr>
        <w:ind w:firstLine="420" w:firstLineChars="200"/>
        <w:rPr>
          <w:rFonts w:ascii="宋体" w:hAnsi="宋体" w:cs="宋体"/>
          <w:color w:val="auto"/>
          <w:szCs w:val="21"/>
        </w:rPr>
      </w:pPr>
      <w:r>
        <w:rPr>
          <w:rFonts w:hint="eastAsia" w:ascii="宋体" w:hAnsi="宋体"/>
          <w:color w:val="auto"/>
          <w:szCs w:val="21"/>
        </w:rPr>
        <w:t>凡是注日期的文件，其随后所有的修改单（不包括勘误的内容）或修订版不适用于本细则。凡是不注日期的文件，其最新版本适用于本细则。</w:t>
      </w:r>
    </w:p>
    <w:p>
      <w:pPr>
        <w:snapToGrid w:val="0"/>
        <w:spacing w:line="440" w:lineRule="exact"/>
        <w:rPr>
          <w:rFonts w:ascii="宋体" w:cs="宋体"/>
          <w:b/>
          <w:bCs/>
          <w:color w:val="auto"/>
          <w:sz w:val="24"/>
        </w:rPr>
      </w:pPr>
      <w:r>
        <w:rPr>
          <w:rFonts w:hint="eastAsia" w:ascii="宋体" w:hAnsi="宋体" w:cs="宋体"/>
          <w:b/>
          <w:bCs/>
          <w:color w:val="auto"/>
          <w:sz w:val="24"/>
        </w:rPr>
        <w:t>三、判定规则</w:t>
      </w:r>
    </w:p>
    <w:p>
      <w:pPr>
        <w:tabs>
          <w:tab w:val="left" w:pos="6810"/>
        </w:tabs>
        <w:snapToGrid w:val="0"/>
        <w:spacing w:line="440" w:lineRule="exact"/>
        <w:ind w:firstLine="420" w:firstLineChars="175"/>
        <w:rPr>
          <w:rFonts w:ascii="宋体" w:hAnsi="宋体" w:cs="宋体"/>
          <w:color w:val="auto"/>
          <w:sz w:val="24"/>
        </w:rPr>
      </w:pPr>
      <w:r>
        <w:rPr>
          <w:rFonts w:ascii="宋体" w:hAnsi="宋体" w:cs="宋体"/>
          <w:color w:val="auto"/>
          <w:sz w:val="24"/>
        </w:rPr>
        <w:t xml:space="preserve">3.1 </w:t>
      </w:r>
      <w:r>
        <w:rPr>
          <w:rFonts w:hint="eastAsia" w:ascii="宋体" w:hAnsi="宋体" w:cs="宋体"/>
          <w:color w:val="auto"/>
          <w:sz w:val="24"/>
        </w:rPr>
        <w:t>依据标准</w:t>
      </w:r>
    </w:p>
    <w:p>
      <w:pPr>
        <w:tabs>
          <w:tab w:val="left" w:pos="6810"/>
        </w:tabs>
        <w:snapToGrid w:val="0"/>
        <w:spacing w:line="440" w:lineRule="exact"/>
        <w:ind w:firstLine="420" w:firstLineChars="175"/>
        <w:rPr>
          <w:rFonts w:ascii="宋体" w:hAnsi="宋体" w:cs="宋体"/>
          <w:color w:val="auto"/>
          <w:sz w:val="24"/>
        </w:rPr>
      </w:pPr>
      <w:r>
        <w:rPr>
          <w:rFonts w:hint="eastAsia" w:ascii="宋体" w:hAnsi="宋体"/>
          <w:color w:val="auto"/>
          <w:sz w:val="24"/>
        </w:rPr>
        <w:t>JC/T 746-20</w:t>
      </w:r>
      <w:r>
        <w:rPr>
          <w:rFonts w:hint="eastAsia" w:ascii="宋体" w:hAnsi="宋体"/>
          <w:color w:val="auto"/>
          <w:sz w:val="24"/>
          <w:lang w:val="en-US" w:eastAsia="zh-CN"/>
        </w:rPr>
        <w:t xml:space="preserve">23 </w:t>
      </w:r>
      <w:r>
        <w:rPr>
          <w:rFonts w:hint="eastAsia" w:ascii="宋体" w:hAnsi="宋体" w:cs="宋体"/>
          <w:color w:val="auto"/>
          <w:sz w:val="24"/>
        </w:rPr>
        <w:t>混凝土瓦</w:t>
      </w:r>
    </w:p>
    <w:p>
      <w:pPr>
        <w:tabs>
          <w:tab w:val="left" w:pos="6810"/>
        </w:tabs>
        <w:snapToGrid w:val="0"/>
        <w:spacing w:line="440" w:lineRule="exact"/>
        <w:ind w:firstLine="420" w:firstLineChars="175"/>
        <w:rPr>
          <w:rFonts w:ascii="宋体" w:hAnsi="宋体"/>
          <w:color w:val="auto"/>
          <w:sz w:val="24"/>
        </w:rPr>
      </w:pPr>
      <w:r>
        <w:rPr>
          <w:rFonts w:hint="eastAsia" w:ascii="宋体" w:hAnsi="宋体"/>
          <w:color w:val="auto"/>
          <w:sz w:val="24"/>
        </w:rPr>
        <w:t>GB 6566-2010  建筑材料放射性核素限量</w:t>
      </w:r>
    </w:p>
    <w:p>
      <w:pPr>
        <w:tabs>
          <w:tab w:val="left" w:pos="6810"/>
        </w:tabs>
        <w:snapToGrid w:val="0"/>
        <w:spacing w:line="440" w:lineRule="exact"/>
        <w:ind w:firstLine="420" w:firstLineChars="175"/>
        <w:rPr>
          <w:rFonts w:ascii="宋体" w:hAnsi="宋体"/>
          <w:color w:val="auto"/>
          <w:sz w:val="24"/>
        </w:rPr>
      </w:pPr>
      <w:r>
        <w:rPr>
          <w:rFonts w:hint="eastAsia" w:ascii="宋体" w:hAnsi="宋体"/>
          <w:color w:val="auto"/>
          <w:sz w:val="24"/>
        </w:rPr>
        <w:t>现行有效的企业标准、团体标准、地方标准及产品明示质量要求</w:t>
      </w:r>
    </w:p>
    <w:p>
      <w:pPr>
        <w:tabs>
          <w:tab w:val="left" w:pos="6810"/>
        </w:tabs>
        <w:snapToGrid w:val="0"/>
        <w:spacing w:line="440" w:lineRule="exact"/>
        <w:ind w:firstLine="420" w:firstLineChars="175"/>
        <w:rPr>
          <w:rFonts w:ascii="宋体" w:cs="宋体"/>
          <w:color w:val="auto"/>
          <w:sz w:val="24"/>
        </w:rPr>
      </w:pPr>
      <w:r>
        <w:rPr>
          <w:rFonts w:ascii="宋体" w:hAnsi="宋体" w:cs="宋体"/>
          <w:color w:val="auto"/>
          <w:sz w:val="24"/>
        </w:rPr>
        <w:t xml:space="preserve">3.2 </w:t>
      </w:r>
      <w:r>
        <w:rPr>
          <w:rFonts w:hint="eastAsia" w:ascii="宋体" w:hAnsi="宋体" w:cs="宋体"/>
          <w:color w:val="auto"/>
          <w:sz w:val="24"/>
        </w:rPr>
        <w:t>判定原则</w:t>
      </w:r>
    </w:p>
    <w:p>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若被检产品明示的质量要求低于或包含本细则中检验项目依据的推荐性标准要求时，应以被检产品明示的质量要求判定。</w:t>
      </w:r>
    </w:p>
    <w:p>
      <w:pPr>
        <w:tabs>
          <w:tab w:val="left" w:pos="6810"/>
        </w:tabs>
        <w:snapToGrid w:val="0"/>
        <w:spacing w:line="46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pPr>
        <w:tabs>
          <w:tab w:val="left" w:pos="6810"/>
        </w:tabs>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pPr>
        <w:rPr>
          <w:rFonts w:ascii="宋体" w:cs="宋体"/>
          <w:sz w:val="24"/>
        </w:rPr>
      </w:pPr>
      <w:r>
        <w:rPr>
          <w:rFonts w:ascii="宋体" w:cs="宋体"/>
          <w:sz w:val="24"/>
        </w:rPr>
        <w:br w:type="page"/>
      </w:r>
    </w:p>
    <w:p>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2-11</w:t>
      </w:r>
    </w:p>
    <w:p>
      <w:pPr>
        <w:widowControl/>
        <w:adjustRightInd w:val="0"/>
        <w:snapToGrid w:val="0"/>
        <w:spacing w:line="360" w:lineRule="auto"/>
        <w:jc w:val="center"/>
        <w:rPr>
          <w:b/>
          <w:bCs/>
          <w:sz w:val="32"/>
          <w:szCs w:val="40"/>
        </w:rPr>
      </w:pPr>
      <w:r>
        <w:rPr>
          <w:rFonts w:hint="eastAsia"/>
          <w:b/>
          <w:bCs/>
          <w:sz w:val="32"/>
          <w:szCs w:val="40"/>
        </w:rPr>
        <w:t>202</w:t>
      </w:r>
      <w:r>
        <w:rPr>
          <w:rFonts w:hint="eastAsia"/>
          <w:b/>
          <w:bCs/>
          <w:sz w:val="32"/>
          <w:szCs w:val="40"/>
          <w:lang w:val="en-US" w:eastAsia="zh-CN"/>
        </w:rPr>
        <w:t>5</w:t>
      </w:r>
      <w:r>
        <w:rPr>
          <w:rFonts w:hint="eastAsia"/>
          <w:b/>
          <w:bCs/>
          <w:sz w:val="32"/>
          <w:szCs w:val="40"/>
        </w:rPr>
        <w:t>年校服产品质量市级监督抽查实施细则</w:t>
      </w:r>
    </w:p>
    <w:p>
      <w:pPr>
        <w:widowControl/>
        <w:adjustRightInd w:val="0"/>
        <w:snapToGrid w:val="0"/>
        <w:spacing w:line="360" w:lineRule="auto"/>
        <w:rPr>
          <w:rFonts w:ascii="宋体" w:hAnsi="宋体" w:cs="宋体"/>
          <w:b/>
          <w:bCs/>
          <w:color w:val="000000"/>
          <w:sz w:val="32"/>
          <w:szCs w:val="32"/>
        </w:rPr>
      </w:pPr>
      <w:r>
        <w:rPr>
          <w:rFonts w:hint="eastAsia" w:ascii="宋体" w:hAnsi="宋体" w:cs="黑体"/>
          <w:b/>
          <w:sz w:val="24"/>
        </w:rPr>
        <w:t>一、抽样方法</w:t>
      </w:r>
    </w:p>
    <w:p>
      <w:pPr>
        <w:spacing w:line="360" w:lineRule="auto"/>
        <w:ind w:firstLine="480" w:firstLineChars="200"/>
        <w:rPr>
          <w:rFonts w:ascii="宋体" w:hAnsi="宋体"/>
          <w:sz w:val="24"/>
        </w:rPr>
      </w:pPr>
      <w:r>
        <w:rPr>
          <w:rFonts w:hint="eastAsia" w:ascii="宋体" w:hAnsi="宋体"/>
          <w:sz w:val="24"/>
        </w:rPr>
        <w:t>以随机抽样的方式在生产领域抽样。根据产品的销售单元（件/条/套）抽取相同款式（货/款号）、相同花型和相同颜色的同一批次的产品。在企业的成品库内随机抽取有产品质量检验合格证明或者以其他形式表明合格的、近期生产的产品（特殊情况除外）。抽样时，应有被检企业代表现场确认。每批次（同款同花同色）不得少于20件（件/条/套），抽取样品2件（件/条/套），其中1件（件/条/套）带回承检机构进行破坏性检验，另1件（件/条/套）作为备样封存于被抽查企业，必要时作复检之用。</w:t>
      </w:r>
    </w:p>
    <w:p>
      <w:pPr>
        <w:adjustRightInd w:val="0"/>
        <w:snapToGrid w:val="0"/>
        <w:spacing w:line="560" w:lineRule="exact"/>
        <w:rPr>
          <w:rFonts w:ascii="宋体" w:hAnsi="宋体"/>
          <w:b/>
          <w:bCs/>
          <w:sz w:val="24"/>
        </w:rPr>
      </w:pPr>
      <w:r>
        <w:rPr>
          <w:rFonts w:hint="eastAsia" w:ascii="宋体" w:hAnsi="宋体"/>
          <w:b/>
          <w:bCs/>
          <w:sz w:val="24"/>
        </w:rPr>
        <w:t>二、检验依据</w:t>
      </w:r>
    </w:p>
    <w:p>
      <w:pPr>
        <w:snapToGrid w:val="0"/>
        <w:spacing w:line="440" w:lineRule="exact"/>
        <w:ind w:left="368" w:leftChars="175" w:firstLine="240" w:firstLineChars="100"/>
        <w:rPr>
          <w:rFonts w:ascii="宋体" w:hAnsi="宋体" w:cs="宋体"/>
          <w:sz w:val="24"/>
        </w:rPr>
      </w:pPr>
      <w:r>
        <w:rPr>
          <w:rFonts w:hint="eastAsia" w:ascii="宋体" w:hAnsi="宋体" w:cs="宋体"/>
          <w:sz w:val="24"/>
        </w:rPr>
        <w:t>检验项目。</w:t>
      </w:r>
    </w:p>
    <w:p>
      <w:pPr>
        <w:snapToGrid w:val="0"/>
        <w:spacing w:line="440" w:lineRule="exact"/>
        <w:jc w:val="center"/>
        <w:rPr>
          <w:rFonts w:ascii="宋体" w:hAnsi="宋体" w:cs="宋体"/>
          <w:b/>
          <w:bCs/>
          <w:sz w:val="24"/>
        </w:rPr>
      </w:pPr>
      <w:r>
        <w:rPr>
          <w:rFonts w:hint="eastAsia" w:ascii="宋体" w:hAnsi="宋体" w:cs="宋体"/>
          <w:b/>
          <w:bCs/>
          <w:sz w:val="24"/>
        </w:rPr>
        <w:t>检验项目</w:t>
      </w:r>
    </w:p>
    <w:tbl>
      <w:tblPr>
        <w:tblStyle w:val="8"/>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018"/>
        <w:gridCol w:w="233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749" w:type="dxa"/>
            <w:vMerge w:val="restart"/>
            <w:noWrap/>
            <w:vAlign w:val="center"/>
          </w:tcPr>
          <w:p>
            <w:pPr>
              <w:snapToGrid w:val="0"/>
              <w:spacing w:line="440" w:lineRule="exact"/>
              <w:jc w:val="center"/>
              <w:rPr>
                <w:rFonts w:ascii="宋体" w:hAnsi="宋体" w:cs="宋体"/>
                <w:sz w:val="24"/>
              </w:rPr>
            </w:pPr>
            <w:r>
              <w:rPr>
                <w:rFonts w:hint="eastAsia" w:ascii="宋体" w:hAnsi="宋体" w:cs="宋体"/>
                <w:sz w:val="24"/>
              </w:rPr>
              <w:t>序号</w:t>
            </w:r>
          </w:p>
        </w:tc>
        <w:tc>
          <w:tcPr>
            <w:tcW w:w="3018" w:type="dxa"/>
            <w:vMerge w:val="restart"/>
            <w:noWrap/>
            <w:vAlign w:val="center"/>
          </w:tcPr>
          <w:p>
            <w:pPr>
              <w:snapToGrid w:val="0"/>
              <w:spacing w:line="440" w:lineRule="exact"/>
              <w:jc w:val="center"/>
              <w:rPr>
                <w:rFonts w:ascii="宋体" w:hAnsi="宋体" w:cs="宋体"/>
                <w:sz w:val="24"/>
              </w:rPr>
            </w:pPr>
            <w:r>
              <w:rPr>
                <w:rFonts w:hint="eastAsia" w:ascii="宋体" w:hAnsi="宋体" w:cs="宋体"/>
                <w:sz w:val="24"/>
              </w:rPr>
              <w:t>检验项目</w:t>
            </w:r>
          </w:p>
        </w:tc>
        <w:tc>
          <w:tcPr>
            <w:tcW w:w="2338" w:type="dxa"/>
            <w:vMerge w:val="restart"/>
            <w:noWrap/>
            <w:vAlign w:val="center"/>
          </w:tcPr>
          <w:p>
            <w:pPr>
              <w:snapToGrid w:val="0"/>
              <w:spacing w:line="440" w:lineRule="exact"/>
              <w:jc w:val="center"/>
              <w:rPr>
                <w:rFonts w:ascii="宋体" w:hAnsi="宋体" w:cs="宋体"/>
                <w:sz w:val="24"/>
              </w:rPr>
            </w:pPr>
            <w:r>
              <w:rPr>
                <w:rFonts w:hint="eastAsia" w:ascii="宋体" w:hAnsi="宋体" w:cs="宋体"/>
                <w:sz w:val="24"/>
              </w:rPr>
              <w:t>依据标准</w:t>
            </w:r>
          </w:p>
        </w:tc>
        <w:tc>
          <w:tcPr>
            <w:tcW w:w="3099" w:type="dxa"/>
            <w:vMerge w:val="restart"/>
            <w:noWrap/>
            <w:vAlign w:val="center"/>
          </w:tcPr>
          <w:p>
            <w:pPr>
              <w:snapToGrid w:val="0"/>
              <w:spacing w:line="440" w:lineRule="exact"/>
              <w:jc w:val="center"/>
              <w:rPr>
                <w:rFonts w:ascii="宋体" w:hAnsi="宋体" w:cs="宋体"/>
                <w:sz w:val="24"/>
              </w:rPr>
            </w:pPr>
            <w:r>
              <w:rPr>
                <w:rFonts w:hint="eastAsia" w:ascii="宋体" w:hAnsi="宋体" w:cs="宋体"/>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49" w:type="dxa"/>
            <w:vMerge w:val="continue"/>
            <w:noWrap/>
            <w:vAlign w:val="center"/>
          </w:tcPr>
          <w:p>
            <w:pPr>
              <w:snapToGrid w:val="0"/>
              <w:spacing w:line="440" w:lineRule="exact"/>
              <w:ind w:firstLine="420"/>
              <w:jc w:val="center"/>
              <w:rPr>
                <w:rFonts w:ascii="宋体" w:hAnsi="宋体" w:cs="宋体"/>
                <w:sz w:val="24"/>
              </w:rPr>
            </w:pPr>
          </w:p>
        </w:tc>
        <w:tc>
          <w:tcPr>
            <w:tcW w:w="3018" w:type="dxa"/>
            <w:vMerge w:val="continue"/>
            <w:noWrap/>
            <w:vAlign w:val="center"/>
          </w:tcPr>
          <w:p>
            <w:pPr>
              <w:snapToGrid w:val="0"/>
              <w:spacing w:line="440" w:lineRule="exact"/>
              <w:ind w:firstLine="420"/>
              <w:jc w:val="center"/>
              <w:rPr>
                <w:rFonts w:ascii="宋体" w:hAnsi="宋体" w:cs="宋体"/>
                <w:sz w:val="24"/>
              </w:rPr>
            </w:pPr>
          </w:p>
        </w:tc>
        <w:tc>
          <w:tcPr>
            <w:tcW w:w="2338" w:type="dxa"/>
            <w:vMerge w:val="continue"/>
            <w:noWrap/>
            <w:vAlign w:val="center"/>
          </w:tcPr>
          <w:p>
            <w:pPr>
              <w:snapToGrid w:val="0"/>
              <w:spacing w:line="440" w:lineRule="exact"/>
              <w:ind w:firstLine="420"/>
              <w:jc w:val="center"/>
              <w:rPr>
                <w:rFonts w:ascii="宋体" w:hAnsi="宋体" w:cs="宋体"/>
                <w:sz w:val="24"/>
              </w:rPr>
            </w:pPr>
          </w:p>
        </w:tc>
        <w:tc>
          <w:tcPr>
            <w:tcW w:w="3099" w:type="dxa"/>
            <w:vMerge w:val="continue"/>
            <w:noWrap/>
            <w:vAlign w:val="center"/>
          </w:tcPr>
          <w:p>
            <w:pPr>
              <w:snapToGrid w:val="0"/>
              <w:spacing w:line="440" w:lineRule="exact"/>
              <w:ind w:firstLine="42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1</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纤维含量</w:t>
            </w:r>
          </w:p>
        </w:tc>
        <w:tc>
          <w:tcPr>
            <w:tcW w:w="2338" w:type="dxa"/>
            <w:vMerge w:val="restart"/>
            <w:noWrap/>
            <w:vAlign w:val="center"/>
          </w:tcPr>
          <w:p>
            <w:pPr>
              <w:snapToGrid w:val="0"/>
              <w:spacing w:line="360" w:lineRule="exact"/>
              <w:jc w:val="center"/>
              <w:rPr>
                <w:rFonts w:ascii="宋体" w:hAnsi="宋体"/>
                <w:sz w:val="24"/>
              </w:rPr>
            </w:pPr>
            <w:r>
              <w:rPr>
                <w:rFonts w:ascii="宋体" w:hAnsi="宋体"/>
                <w:sz w:val="24"/>
              </w:rPr>
              <w:t>GB/T 31888</w:t>
            </w:r>
            <w:r>
              <w:rPr>
                <w:rFonts w:hint="eastAsia" w:ascii="宋体" w:hAnsi="宋体"/>
                <w:sz w:val="24"/>
              </w:rPr>
              <w:t>-2015</w:t>
            </w:r>
            <w:r>
              <w:rPr>
                <w:rFonts w:ascii="宋体" w:hAnsi="宋体"/>
                <w:sz w:val="24"/>
              </w:rPr>
              <w:t xml:space="preserve"> GB/T 22854</w:t>
            </w:r>
            <w:r>
              <w:rPr>
                <w:rFonts w:hint="eastAsia" w:ascii="宋体" w:hAnsi="宋体"/>
                <w:sz w:val="24"/>
              </w:rPr>
              <w:t>-2009</w:t>
            </w:r>
            <w:r>
              <w:rPr>
                <w:rFonts w:ascii="宋体" w:hAnsi="宋体"/>
                <w:sz w:val="24"/>
              </w:rPr>
              <w:t xml:space="preserve"> GB/T 23328</w:t>
            </w:r>
            <w:r>
              <w:rPr>
                <w:rFonts w:hint="eastAsia" w:ascii="宋体" w:hAnsi="宋体"/>
                <w:sz w:val="24"/>
              </w:rPr>
              <w:t>-2009</w:t>
            </w:r>
          </w:p>
          <w:p>
            <w:pPr>
              <w:snapToGrid w:val="0"/>
              <w:spacing w:line="360" w:lineRule="exact"/>
              <w:jc w:val="center"/>
              <w:rPr>
                <w:rFonts w:ascii="宋体" w:hAnsi="宋体"/>
                <w:sz w:val="24"/>
              </w:rPr>
            </w:pPr>
            <w:r>
              <w:rPr>
                <w:rFonts w:hint="eastAsia" w:ascii="宋体" w:hAnsi="宋体"/>
                <w:sz w:val="24"/>
              </w:rPr>
              <w:t>GB 18401-2010</w:t>
            </w:r>
          </w:p>
          <w:p>
            <w:pPr>
              <w:snapToGrid w:val="0"/>
              <w:spacing w:line="360" w:lineRule="exact"/>
              <w:jc w:val="center"/>
              <w:rPr>
                <w:rFonts w:ascii="宋体" w:hAnsi="宋体" w:cs="宋体"/>
                <w:sz w:val="24"/>
              </w:rPr>
            </w:pPr>
            <w:r>
              <w:rPr>
                <w:rFonts w:hint="eastAsia" w:ascii="宋体" w:hAnsi="宋体"/>
                <w:sz w:val="24"/>
              </w:rPr>
              <w:t>GB 31701-2015</w:t>
            </w:r>
          </w:p>
        </w:tc>
        <w:tc>
          <w:tcPr>
            <w:tcW w:w="3099" w:type="dxa"/>
            <w:noWrap/>
            <w:vAlign w:val="center"/>
          </w:tcPr>
          <w:p>
            <w:pPr>
              <w:snapToGrid w:val="0"/>
              <w:spacing w:line="440" w:lineRule="exact"/>
              <w:jc w:val="center"/>
              <w:rPr>
                <w:rFonts w:ascii="宋体" w:hAnsi="宋体" w:cs="宋体"/>
                <w:sz w:val="24"/>
              </w:rPr>
            </w:pPr>
            <w:r>
              <w:rPr>
                <w:rFonts w:hint="eastAsia" w:ascii="宋体" w:hAnsi="宋体" w:cs="宋体"/>
                <w:sz w:val="24"/>
              </w:rPr>
              <w:t>GB/T 2910(所有部分)</w:t>
            </w:r>
          </w:p>
          <w:p>
            <w:pPr>
              <w:snapToGrid w:val="0"/>
              <w:spacing w:line="320" w:lineRule="exact"/>
              <w:jc w:val="center"/>
              <w:rPr>
                <w:rFonts w:ascii="宋体" w:hAnsi="宋体" w:cs="宋体"/>
                <w:sz w:val="24"/>
              </w:rPr>
            </w:pPr>
            <w:r>
              <w:rPr>
                <w:rFonts w:hint="eastAsia" w:ascii="宋体" w:hAnsi="宋体" w:cs="宋体"/>
                <w:sz w:val="24"/>
              </w:rPr>
              <w:t>FZ/T 01057（所有部分）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2</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甲醛含量</w:t>
            </w:r>
          </w:p>
        </w:tc>
        <w:tc>
          <w:tcPr>
            <w:tcW w:w="2338" w:type="dxa"/>
            <w:vMerge w:val="continue"/>
            <w:noWrap/>
            <w:vAlign w:val="center"/>
          </w:tcPr>
          <w:p>
            <w:pPr>
              <w:snapToGrid w:val="0"/>
              <w:spacing w:line="440" w:lineRule="exact"/>
              <w:jc w:val="center"/>
              <w:rPr>
                <w:rFonts w:ascii="宋体" w:hAnsi="宋体" w:cs="宋体"/>
                <w:sz w:val="24"/>
              </w:rPr>
            </w:pPr>
          </w:p>
        </w:tc>
        <w:tc>
          <w:tcPr>
            <w:tcW w:w="3099" w:type="dxa"/>
            <w:noWrap/>
            <w:vAlign w:val="center"/>
          </w:tcPr>
          <w:p>
            <w:pPr>
              <w:snapToGrid w:val="0"/>
              <w:spacing w:line="320" w:lineRule="exact"/>
              <w:jc w:val="center"/>
              <w:rPr>
                <w:rFonts w:ascii="宋体" w:hAnsi="宋体" w:cs="宋体"/>
                <w:sz w:val="24"/>
              </w:rPr>
            </w:pPr>
            <w:r>
              <w:rPr>
                <w:rFonts w:hint="eastAsia" w:ascii="宋体" w:hAnsi="宋体" w:cs="宋体"/>
                <w:sz w:val="24"/>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3</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pH值</w:t>
            </w:r>
          </w:p>
        </w:tc>
        <w:tc>
          <w:tcPr>
            <w:tcW w:w="2338" w:type="dxa"/>
            <w:vMerge w:val="continue"/>
            <w:noWrap/>
            <w:vAlign w:val="center"/>
          </w:tcPr>
          <w:p>
            <w:pPr>
              <w:snapToGrid w:val="0"/>
              <w:spacing w:line="440" w:lineRule="exact"/>
              <w:jc w:val="center"/>
              <w:rPr>
                <w:rFonts w:ascii="宋体" w:hAnsi="宋体" w:cs="宋体"/>
                <w:sz w:val="24"/>
              </w:rPr>
            </w:pPr>
          </w:p>
        </w:tc>
        <w:tc>
          <w:tcPr>
            <w:tcW w:w="3099" w:type="dxa"/>
            <w:noWrap/>
            <w:vAlign w:val="center"/>
          </w:tcPr>
          <w:p>
            <w:pPr>
              <w:snapToGrid w:val="0"/>
              <w:spacing w:line="320" w:lineRule="exact"/>
              <w:jc w:val="center"/>
              <w:rPr>
                <w:rFonts w:ascii="宋体" w:hAnsi="宋体" w:cs="宋体"/>
                <w:sz w:val="24"/>
              </w:rPr>
            </w:pPr>
            <w:r>
              <w:rPr>
                <w:rFonts w:hint="eastAsia" w:ascii="宋体" w:hAnsi="宋体" w:cs="宋体"/>
                <w:sz w:val="24"/>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4</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耐皂洗色牢度</w:t>
            </w:r>
          </w:p>
        </w:tc>
        <w:tc>
          <w:tcPr>
            <w:tcW w:w="2338" w:type="dxa"/>
            <w:vMerge w:val="continue"/>
            <w:noWrap/>
            <w:vAlign w:val="center"/>
          </w:tcPr>
          <w:p>
            <w:pPr>
              <w:snapToGrid w:val="0"/>
              <w:spacing w:line="440" w:lineRule="exact"/>
              <w:jc w:val="center"/>
              <w:rPr>
                <w:rFonts w:ascii="宋体" w:hAnsi="宋体" w:cs="宋体"/>
                <w:sz w:val="24"/>
              </w:rPr>
            </w:pPr>
          </w:p>
        </w:tc>
        <w:tc>
          <w:tcPr>
            <w:tcW w:w="3099" w:type="dxa"/>
            <w:noWrap/>
            <w:vAlign w:val="center"/>
          </w:tcPr>
          <w:p>
            <w:pPr>
              <w:snapToGrid w:val="0"/>
              <w:spacing w:line="320" w:lineRule="exact"/>
              <w:jc w:val="center"/>
              <w:rPr>
                <w:rFonts w:ascii="宋体" w:hAnsi="宋体" w:cs="宋体"/>
                <w:sz w:val="24"/>
              </w:rPr>
            </w:pPr>
            <w:r>
              <w:rPr>
                <w:rFonts w:hint="eastAsia" w:ascii="宋体" w:hAnsi="宋体" w:cs="宋体"/>
                <w:sz w:val="24"/>
              </w:rPr>
              <w:t>GB/T 3921-2008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5</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耐汗渍色牢度</w:t>
            </w:r>
          </w:p>
        </w:tc>
        <w:tc>
          <w:tcPr>
            <w:tcW w:w="2338" w:type="dxa"/>
            <w:vMerge w:val="continue"/>
            <w:noWrap/>
            <w:vAlign w:val="center"/>
          </w:tcPr>
          <w:p>
            <w:pPr>
              <w:snapToGrid w:val="0"/>
              <w:spacing w:line="440" w:lineRule="exact"/>
              <w:jc w:val="center"/>
              <w:rPr>
                <w:rFonts w:ascii="宋体" w:hAnsi="宋体" w:cs="宋体"/>
                <w:sz w:val="24"/>
              </w:rPr>
            </w:pPr>
          </w:p>
        </w:tc>
        <w:tc>
          <w:tcPr>
            <w:tcW w:w="3099" w:type="dxa"/>
            <w:noWrap/>
            <w:vAlign w:val="center"/>
          </w:tcPr>
          <w:p>
            <w:pPr>
              <w:snapToGrid w:val="0"/>
              <w:spacing w:line="320" w:lineRule="exact"/>
              <w:jc w:val="center"/>
              <w:rPr>
                <w:rFonts w:ascii="宋体" w:hAnsi="宋体" w:cs="宋体"/>
                <w:sz w:val="24"/>
              </w:rPr>
            </w:pPr>
            <w:r>
              <w:rPr>
                <w:rFonts w:hint="eastAsia" w:ascii="宋体" w:hAnsi="宋体" w:cs="宋体"/>
                <w:sz w:val="24"/>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6</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耐水色牢度</w:t>
            </w:r>
          </w:p>
        </w:tc>
        <w:tc>
          <w:tcPr>
            <w:tcW w:w="2338" w:type="dxa"/>
            <w:vMerge w:val="continue"/>
            <w:noWrap/>
            <w:vAlign w:val="center"/>
          </w:tcPr>
          <w:p>
            <w:pPr>
              <w:snapToGrid w:val="0"/>
              <w:spacing w:line="440" w:lineRule="exact"/>
              <w:jc w:val="center"/>
              <w:rPr>
                <w:rFonts w:ascii="宋体" w:hAnsi="宋体" w:cs="宋体"/>
                <w:sz w:val="24"/>
              </w:rPr>
            </w:pPr>
          </w:p>
        </w:tc>
        <w:tc>
          <w:tcPr>
            <w:tcW w:w="3099" w:type="dxa"/>
            <w:noWrap/>
            <w:vAlign w:val="center"/>
          </w:tcPr>
          <w:p>
            <w:pPr>
              <w:snapToGrid w:val="0"/>
              <w:spacing w:line="320" w:lineRule="exact"/>
              <w:jc w:val="center"/>
              <w:rPr>
                <w:rFonts w:ascii="宋体" w:hAnsi="宋体" w:cs="宋体"/>
                <w:sz w:val="24"/>
              </w:rPr>
            </w:pPr>
            <w:r>
              <w:rPr>
                <w:rFonts w:hint="eastAsia" w:ascii="宋体" w:hAnsi="宋体" w:cs="宋体"/>
                <w:sz w:val="24"/>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7</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耐摩擦色牢度</w:t>
            </w:r>
          </w:p>
        </w:tc>
        <w:tc>
          <w:tcPr>
            <w:tcW w:w="2338" w:type="dxa"/>
            <w:vMerge w:val="continue"/>
            <w:noWrap/>
            <w:vAlign w:val="center"/>
          </w:tcPr>
          <w:p>
            <w:pPr>
              <w:snapToGrid w:val="0"/>
              <w:spacing w:line="440" w:lineRule="exact"/>
              <w:jc w:val="center"/>
              <w:rPr>
                <w:rFonts w:ascii="宋体" w:hAnsi="宋体" w:cs="宋体"/>
                <w:sz w:val="24"/>
              </w:rPr>
            </w:pPr>
          </w:p>
        </w:tc>
        <w:tc>
          <w:tcPr>
            <w:tcW w:w="3099" w:type="dxa"/>
            <w:noWrap/>
            <w:vAlign w:val="center"/>
          </w:tcPr>
          <w:p>
            <w:pPr>
              <w:snapToGrid w:val="0"/>
              <w:spacing w:line="320" w:lineRule="exact"/>
              <w:jc w:val="center"/>
              <w:rPr>
                <w:rFonts w:ascii="宋体" w:hAnsi="宋体" w:cs="宋体"/>
                <w:sz w:val="24"/>
              </w:rPr>
            </w:pPr>
            <w:r>
              <w:rPr>
                <w:rFonts w:hint="eastAsia" w:ascii="宋体" w:hAnsi="宋体" w:cs="宋体"/>
                <w:sz w:val="24"/>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noWrap/>
            <w:vAlign w:val="center"/>
          </w:tcPr>
          <w:p>
            <w:pPr>
              <w:snapToGrid w:val="0"/>
              <w:spacing w:line="440" w:lineRule="exact"/>
              <w:jc w:val="center"/>
              <w:rPr>
                <w:rFonts w:ascii="宋体" w:hAnsi="宋体" w:cs="宋体"/>
                <w:sz w:val="24"/>
              </w:rPr>
            </w:pPr>
            <w:r>
              <w:rPr>
                <w:rFonts w:hint="eastAsia" w:ascii="宋体" w:hAnsi="宋体" w:cs="宋体"/>
                <w:sz w:val="24"/>
              </w:rPr>
              <w:t>8</w:t>
            </w:r>
          </w:p>
        </w:tc>
        <w:tc>
          <w:tcPr>
            <w:tcW w:w="3018" w:type="dxa"/>
            <w:noWrap/>
            <w:vAlign w:val="center"/>
          </w:tcPr>
          <w:p>
            <w:pPr>
              <w:snapToGrid w:val="0"/>
              <w:spacing w:line="320" w:lineRule="exact"/>
              <w:jc w:val="center"/>
              <w:rPr>
                <w:rFonts w:ascii="宋体" w:hAnsi="宋体" w:cs="宋体"/>
                <w:sz w:val="24"/>
              </w:rPr>
            </w:pPr>
            <w:r>
              <w:rPr>
                <w:rFonts w:hint="eastAsia" w:ascii="宋体" w:hAnsi="宋体" w:cs="宋体"/>
                <w:sz w:val="24"/>
              </w:rPr>
              <w:t>可分解致癌芳香胺染料</w:t>
            </w:r>
          </w:p>
        </w:tc>
        <w:tc>
          <w:tcPr>
            <w:tcW w:w="2338" w:type="dxa"/>
            <w:vMerge w:val="continue"/>
            <w:noWrap/>
            <w:vAlign w:val="center"/>
          </w:tcPr>
          <w:p>
            <w:pPr>
              <w:snapToGrid w:val="0"/>
              <w:spacing w:line="440" w:lineRule="exact"/>
              <w:jc w:val="center"/>
              <w:rPr>
                <w:rFonts w:ascii="宋体" w:hAnsi="宋体" w:cs="宋体"/>
                <w:sz w:val="24"/>
              </w:rPr>
            </w:pPr>
          </w:p>
        </w:tc>
        <w:tc>
          <w:tcPr>
            <w:tcW w:w="3099" w:type="dxa"/>
            <w:noWrap/>
            <w:vAlign w:val="center"/>
          </w:tcPr>
          <w:p>
            <w:pPr>
              <w:snapToGrid w:val="0"/>
              <w:spacing w:line="320" w:lineRule="exact"/>
              <w:jc w:val="center"/>
              <w:rPr>
                <w:rFonts w:ascii="宋体" w:hAnsi="宋体" w:cs="宋体"/>
                <w:sz w:val="24"/>
              </w:rPr>
            </w:pPr>
            <w:r>
              <w:rPr>
                <w:rFonts w:hint="eastAsia" w:ascii="宋体" w:hAnsi="宋体" w:cs="宋体"/>
                <w:sz w:val="24"/>
              </w:rPr>
              <w:t>GB/T 17592</w:t>
            </w:r>
          </w:p>
          <w:p>
            <w:pPr>
              <w:snapToGrid w:val="0"/>
              <w:spacing w:line="320" w:lineRule="exact"/>
              <w:jc w:val="center"/>
              <w:rPr>
                <w:rFonts w:ascii="宋体" w:hAnsi="宋体" w:cs="宋体"/>
                <w:sz w:val="24"/>
              </w:rPr>
            </w:pPr>
            <w:r>
              <w:rPr>
                <w:rFonts w:hint="eastAsia" w:ascii="宋体" w:hAnsi="宋体" w:cs="宋体"/>
                <w:sz w:val="24"/>
              </w:rPr>
              <w:t>GB/T 23344-2009</w:t>
            </w:r>
          </w:p>
        </w:tc>
      </w:tr>
    </w:tbl>
    <w:p>
      <w:pPr>
        <w:snapToGrid w:val="0"/>
        <w:spacing w:line="440" w:lineRule="exact"/>
        <w:rPr>
          <w:rFonts w:ascii="宋体" w:hAnsi="宋体" w:cs="宋体"/>
          <w:b/>
          <w:bCs/>
          <w:sz w:val="24"/>
        </w:rPr>
      </w:pPr>
      <w:r>
        <w:rPr>
          <w:rFonts w:hint="eastAsia" w:ascii="宋体" w:hAnsi="宋体" w:cs="宋体"/>
          <w:b/>
          <w:bCs/>
          <w:sz w:val="24"/>
        </w:rPr>
        <w:t>三、判定规则</w:t>
      </w:r>
    </w:p>
    <w:p>
      <w:pPr>
        <w:tabs>
          <w:tab w:val="left" w:pos="6810"/>
        </w:tabs>
        <w:snapToGrid w:val="0"/>
        <w:spacing w:line="440" w:lineRule="exact"/>
        <w:ind w:firstLine="420" w:firstLineChars="175"/>
        <w:rPr>
          <w:rFonts w:ascii="宋体" w:hAnsi="宋体" w:cs="宋体"/>
          <w:sz w:val="24"/>
        </w:rPr>
      </w:pPr>
      <w:r>
        <w:rPr>
          <w:rFonts w:hint="eastAsia" w:ascii="宋体" w:hAnsi="宋体" w:cs="宋体"/>
          <w:sz w:val="24"/>
        </w:rPr>
        <w:t>3.1 依据标准</w:t>
      </w:r>
    </w:p>
    <w:p>
      <w:pPr>
        <w:spacing w:line="360" w:lineRule="auto"/>
        <w:ind w:firstLine="480" w:firstLineChars="200"/>
        <w:rPr>
          <w:rFonts w:ascii="宋体" w:hAnsi="宋体"/>
          <w:sz w:val="24"/>
        </w:rPr>
      </w:pPr>
      <w:r>
        <w:rPr>
          <w:rFonts w:hint="eastAsia" w:ascii="宋体" w:hAnsi="宋体"/>
          <w:sz w:val="24"/>
        </w:rPr>
        <w:t>凡是注日期的文件，其随后所有的修改单（不包括勘误的内容）或修订版不适用于本细则。凡是不注日期的文件，其最新版本适用于本细则。</w:t>
      </w:r>
    </w:p>
    <w:p>
      <w:pPr>
        <w:spacing w:line="360" w:lineRule="auto"/>
        <w:ind w:firstLine="480" w:firstLineChars="200"/>
        <w:rPr>
          <w:rFonts w:ascii="宋体" w:hAnsi="宋体"/>
          <w:sz w:val="24"/>
        </w:rPr>
      </w:pPr>
      <w:r>
        <w:rPr>
          <w:rFonts w:hint="eastAsia" w:ascii="宋体" w:hAnsi="宋体"/>
          <w:sz w:val="24"/>
        </w:rPr>
        <w:t>GB/T 31888-2015  《中小学生校服》</w:t>
      </w:r>
    </w:p>
    <w:p>
      <w:pPr>
        <w:spacing w:line="360" w:lineRule="auto"/>
        <w:ind w:firstLine="480" w:firstLineChars="200"/>
        <w:rPr>
          <w:rFonts w:ascii="宋体" w:hAnsi="宋体"/>
          <w:sz w:val="24"/>
        </w:rPr>
      </w:pPr>
      <w:r>
        <w:rPr>
          <w:rFonts w:hint="eastAsia" w:ascii="宋体" w:hAnsi="宋体"/>
          <w:sz w:val="24"/>
        </w:rPr>
        <w:t>GB/T 22854-2009  《针织学生服》</w:t>
      </w:r>
    </w:p>
    <w:p>
      <w:pPr>
        <w:spacing w:line="360" w:lineRule="auto"/>
        <w:ind w:firstLine="480" w:firstLineChars="200"/>
        <w:rPr>
          <w:rFonts w:ascii="宋体" w:hAnsi="宋体"/>
          <w:sz w:val="24"/>
        </w:rPr>
      </w:pPr>
      <w:r>
        <w:rPr>
          <w:rFonts w:hint="eastAsia" w:ascii="宋体" w:hAnsi="宋体"/>
          <w:sz w:val="24"/>
        </w:rPr>
        <w:t>GB/T 23328-2009  《机织学生服》</w:t>
      </w:r>
    </w:p>
    <w:p>
      <w:pPr>
        <w:spacing w:line="360" w:lineRule="auto"/>
        <w:ind w:firstLine="480" w:firstLineChars="200"/>
        <w:rPr>
          <w:rFonts w:ascii="宋体" w:hAnsi="宋体"/>
          <w:sz w:val="24"/>
        </w:rPr>
      </w:pPr>
      <w:r>
        <w:rPr>
          <w:rFonts w:hint="eastAsia" w:ascii="宋体" w:hAnsi="宋体"/>
          <w:sz w:val="24"/>
        </w:rPr>
        <w:t>GB 18401-2010 《国家纺织产品基本技术规范》</w:t>
      </w:r>
    </w:p>
    <w:p>
      <w:pPr>
        <w:spacing w:line="360" w:lineRule="auto"/>
        <w:ind w:firstLine="480" w:firstLineChars="200"/>
        <w:rPr>
          <w:rFonts w:ascii="宋体" w:hAnsi="宋体"/>
          <w:sz w:val="24"/>
        </w:rPr>
      </w:pPr>
      <w:r>
        <w:rPr>
          <w:rFonts w:hint="eastAsia" w:ascii="宋体" w:hAnsi="宋体"/>
          <w:sz w:val="24"/>
        </w:rPr>
        <w:t>GB 31701-2015 《婴幼儿及儿童纺织品安全技术规范》</w:t>
      </w:r>
    </w:p>
    <w:p>
      <w:pPr>
        <w:spacing w:line="360" w:lineRule="auto"/>
        <w:ind w:firstLine="480" w:firstLineChars="200"/>
        <w:rPr>
          <w:rFonts w:ascii="宋体" w:hAnsi="宋体"/>
          <w:sz w:val="24"/>
        </w:rPr>
      </w:pPr>
      <w:r>
        <w:rPr>
          <w:rFonts w:hint="eastAsia" w:ascii="宋体" w:hAnsi="宋体"/>
          <w:sz w:val="24"/>
        </w:rPr>
        <w:t>相关的法律法规、部门规章和规范</w:t>
      </w:r>
    </w:p>
    <w:p>
      <w:pPr>
        <w:spacing w:line="360" w:lineRule="auto"/>
        <w:ind w:firstLine="480" w:firstLineChars="200"/>
        <w:rPr>
          <w:rFonts w:ascii="宋体" w:hAnsi="宋体"/>
          <w:sz w:val="24"/>
        </w:rPr>
      </w:pPr>
      <w:r>
        <w:rPr>
          <w:rFonts w:hint="eastAsia" w:ascii="宋体" w:hAnsi="宋体"/>
          <w:sz w:val="24"/>
        </w:rPr>
        <w:t>经备案现行有效的企业标准及产品明示质量要求</w:t>
      </w:r>
    </w:p>
    <w:p>
      <w:pPr>
        <w:spacing w:line="360" w:lineRule="auto"/>
        <w:ind w:firstLine="480" w:firstLineChars="200"/>
        <w:rPr>
          <w:rFonts w:ascii="宋体" w:hAnsi="宋体"/>
          <w:sz w:val="24"/>
        </w:rPr>
      </w:pPr>
      <w:r>
        <w:rPr>
          <w:rFonts w:hint="eastAsia" w:ascii="宋体" w:hAnsi="宋体"/>
          <w:sz w:val="24"/>
        </w:rPr>
        <w:t>3.2 判定原则</w:t>
      </w:r>
    </w:p>
    <w:p>
      <w:pPr>
        <w:spacing w:line="360" w:lineRule="auto"/>
        <w:ind w:firstLine="480" w:firstLineChars="200"/>
        <w:rPr>
          <w:rFonts w:ascii="宋体" w:hAnsi="宋体"/>
          <w:sz w:val="24"/>
        </w:rPr>
      </w:pPr>
      <w:r>
        <w:rPr>
          <w:rFonts w:hint="eastAsia" w:ascii="宋体" w:hAnsi="宋体"/>
          <w:sz w:val="24"/>
        </w:rPr>
        <w:t>经检验，检验项目全部合格，判定为被抽查产品所检项目未发现不合格；检验项目中任一项或一项以上不合格，判定为被抽查产品不合格。</w:t>
      </w:r>
    </w:p>
    <w:p>
      <w:pPr>
        <w:spacing w:line="360" w:lineRule="auto"/>
        <w:ind w:firstLine="480" w:firstLineChars="200"/>
        <w:rPr>
          <w:rFonts w:ascii="宋体" w:hAnsi="宋体"/>
          <w:sz w:val="24"/>
        </w:rPr>
      </w:pPr>
      <w:r>
        <w:rPr>
          <w:rFonts w:hint="eastAsia" w:ascii="宋体" w:hAnsi="宋体"/>
          <w:sz w:val="24"/>
        </w:rPr>
        <w:t>若被检产品明示的质量要求高于本细则中检验项目依据的标准要求时，应按被检产品明示的质量要求判定。</w:t>
      </w:r>
    </w:p>
    <w:p>
      <w:pPr>
        <w:spacing w:line="360" w:lineRule="auto"/>
        <w:ind w:firstLine="480" w:firstLineChars="200"/>
        <w:rPr>
          <w:rFonts w:ascii="宋体" w:hAnsi="宋体"/>
          <w:sz w:val="24"/>
        </w:rPr>
      </w:pPr>
      <w:r>
        <w:rPr>
          <w:rFonts w:hint="eastAsia" w:ascii="宋体" w:hAnsi="宋体"/>
          <w:sz w:val="24"/>
        </w:rPr>
        <w:t>若被检产品明示的质量要求低于本细则中检验项目依据的强制性标准要求时，应按照强制性标准要求判定。</w:t>
      </w:r>
    </w:p>
    <w:p>
      <w:pPr>
        <w:spacing w:line="360" w:lineRule="auto"/>
        <w:ind w:firstLine="480" w:firstLineChars="200"/>
        <w:rPr>
          <w:rFonts w:ascii="宋体" w:hAnsi="宋体"/>
          <w:sz w:val="24"/>
        </w:rPr>
      </w:pPr>
      <w:r>
        <w:rPr>
          <w:rFonts w:hint="eastAsia" w:ascii="宋体" w:hAnsi="宋体"/>
          <w:sz w:val="24"/>
        </w:rPr>
        <w:t>若被检产品明示的质量要求低于或包含本细则中检验项目依据的推荐性标准要求时，应以被检产品明示的质量要求判定。</w:t>
      </w:r>
    </w:p>
    <w:p>
      <w:pPr>
        <w:spacing w:line="360" w:lineRule="auto"/>
        <w:ind w:firstLine="480" w:firstLineChars="200"/>
        <w:rPr>
          <w:rFonts w:ascii="宋体" w:hAnsi="宋体"/>
          <w:sz w:val="24"/>
        </w:rPr>
      </w:pPr>
      <w:r>
        <w:rPr>
          <w:rFonts w:hint="eastAsia" w:ascii="宋体" w:hAnsi="宋体"/>
          <w:sz w:val="24"/>
        </w:rPr>
        <w:t>若被检产品明示的质量要求缺少本细则中检验项目依据的强制性标准要求时，应按照强制性标准要求判定。</w:t>
      </w:r>
    </w:p>
    <w:p>
      <w:pPr>
        <w:spacing w:line="360" w:lineRule="auto"/>
        <w:ind w:firstLine="480" w:firstLineChars="200"/>
        <w:rPr>
          <w:rFonts w:ascii="宋体" w:cs="宋体"/>
          <w:sz w:val="24"/>
        </w:rPr>
      </w:pPr>
      <w:r>
        <w:rPr>
          <w:rFonts w:hint="eastAsia" w:ascii="宋体" w:hAnsi="宋体"/>
          <w:sz w:val="24"/>
        </w:rPr>
        <w:t>若被检产品明示的质量要求缺少本细则中检验项目依据的推荐性标准要求时，该项目不参与判定，但应在检验报告备注中进行说明。</w:t>
      </w: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spacing w:line="440" w:lineRule="exact"/>
        <w:rPr>
          <w:b/>
          <w:bCs/>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F-BZ9-PK7483cb-Identity-H">
    <w:altName w:val="文泉驿微米黑"/>
    <w:panose1 w:val="00000000000000000000"/>
    <w:charset w:val="00"/>
    <w:family w:val="roman"/>
    <w:pitch w:val="default"/>
    <w:sig w:usb0="00000000" w:usb1="00000000" w:usb2="00000000" w:usb3="00000000" w:csb0="00000000" w:csb1="00000000"/>
  </w:font>
  <w:font w:name="FzBookMaker1DlFont10536876736">
    <w:altName w:val="文泉驿微米黑"/>
    <w:panose1 w:val="00000000000000000000"/>
    <w:charset w:val="00"/>
    <w:family w:val="roman"/>
    <w:pitch w:val="default"/>
    <w:sig w:usb0="00000000" w:usb1="00000000" w:usb2="00000000" w:usb3="00000000" w:csb0="00000000" w:csb1="00000000"/>
  </w:font>
  <w:font w:name="E-BZ9-PK748344-Identity-H">
    <w:altName w:val="文泉驿微米黑"/>
    <w:panose1 w:val="00000000000000000000"/>
    <w:charset w:val="00"/>
    <w:family w:val="roman"/>
    <w:pitch w:val="default"/>
    <w:sig w:usb0="00000000" w:usb1="00000000" w:usb2="00000000" w:usb3="00000000" w:csb0="00000000" w:csb1="00000000"/>
  </w:font>
  <w:font w:name="H-SS9-PK748200016ad-Identity-H">
    <w:altName w:val="文泉驿微米黑"/>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16</w:t>
    </w:r>
    <w:r>
      <w:rPr>
        <w:rStyle w:val="11"/>
      </w:rPr>
      <w:fldChar w:fldCharType="end"/>
    </w:r>
  </w:p>
  <w:p>
    <w:pPr>
      <w:pStyle w:val="5"/>
      <w:ind w:right="360"/>
      <w:jc w:val="right"/>
      <w:rPr>
        <w:rFonts w:asci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84840"/>
    <w:multiLevelType w:val="multilevel"/>
    <w:tmpl w:val="2ED84840"/>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043A7C"/>
    <w:multiLevelType w:val="multilevel"/>
    <w:tmpl w:val="59043A7C"/>
    <w:lvl w:ilvl="0" w:tentative="0">
      <w:start w:val="1"/>
      <w:numFmt w:val="decimal"/>
      <w:lvlText w:val="（%1）"/>
      <w:lvlJc w:val="left"/>
      <w:pPr>
        <w:tabs>
          <w:tab w:val="left" w:pos="1080"/>
        </w:tabs>
        <w:ind w:left="1080" w:hanging="72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YjNjZTY3ZWM4ZTg5OGVkZGQ4NjVjYzdmMzczNWIifQ=="/>
  </w:docVars>
  <w:rsids>
    <w:rsidRoot w:val="44F13888"/>
    <w:rsid w:val="00016767"/>
    <w:rsid w:val="00043929"/>
    <w:rsid w:val="00050679"/>
    <w:rsid w:val="00051592"/>
    <w:rsid w:val="00052048"/>
    <w:rsid w:val="00063457"/>
    <w:rsid w:val="00076E81"/>
    <w:rsid w:val="00080D41"/>
    <w:rsid w:val="000D05C1"/>
    <w:rsid w:val="000D6412"/>
    <w:rsid w:val="000D79D4"/>
    <w:rsid w:val="00131F8D"/>
    <w:rsid w:val="00170628"/>
    <w:rsid w:val="0019185E"/>
    <w:rsid w:val="001A2959"/>
    <w:rsid w:val="001A3E0F"/>
    <w:rsid w:val="001A4E60"/>
    <w:rsid w:val="001D2922"/>
    <w:rsid w:val="001E2E88"/>
    <w:rsid w:val="001F17C4"/>
    <w:rsid w:val="00223FCB"/>
    <w:rsid w:val="00234523"/>
    <w:rsid w:val="00235ECE"/>
    <w:rsid w:val="002674E3"/>
    <w:rsid w:val="0027246C"/>
    <w:rsid w:val="002905C0"/>
    <w:rsid w:val="00297F76"/>
    <w:rsid w:val="002B632E"/>
    <w:rsid w:val="002C0551"/>
    <w:rsid w:val="002D3923"/>
    <w:rsid w:val="002F7A41"/>
    <w:rsid w:val="0031363C"/>
    <w:rsid w:val="00324988"/>
    <w:rsid w:val="00331419"/>
    <w:rsid w:val="00336C6E"/>
    <w:rsid w:val="00346CAC"/>
    <w:rsid w:val="00370DD1"/>
    <w:rsid w:val="00376CF9"/>
    <w:rsid w:val="0038394A"/>
    <w:rsid w:val="003873F2"/>
    <w:rsid w:val="003C6B6D"/>
    <w:rsid w:val="003D7A0D"/>
    <w:rsid w:val="003E4537"/>
    <w:rsid w:val="003F50D6"/>
    <w:rsid w:val="00401B5F"/>
    <w:rsid w:val="00402AB3"/>
    <w:rsid w:val="00414682"/>
    <w:rsid w:val="00415242"/>
    <w:rsid w:val="004262BD"/>
    <w:rsid w:val="00453130"/>
    <w:rsid w:val="0045350A"/>
    <w:rsid w:val="00463581"/>
    <w:rsid w:val="00472A21"/>
    <w:rsid w:val="00472DA0"/>
    <w:rsid w:val="00487ED2"/>
    <w:rsid w:val="00493FFB"/>
    <w:rsid w:val="004A1725"/>
    <w:rsid w:val="004A5617"/>
    <w:rsid w:val="004E2A6F"/>
    <w:rsid w:val="004E57EF"/>
    <w:rsid w:val="004E6033"/>
    <w:rsid w:val="00504A9C"/>
    <w:rsid w:val="00507E93"/>
    <w:rsid w:val="00521B34"/>
    <w:rsid w:val="005228B0"/>
    <w:rsid w:val="005411BA"/>
    <w:rsid w:val="00542C34"/>
    <w:rsid w:val="00545227"/>
    <w:rsid w:val="00552767"/>
    <w:rsid w:val="00554978"/>
    <w:rsid w:val="00554F75"/>
    <w:rsid w:val="00571842"/>
    <w:rsid w:val="00580B04"/>
    <w:rsid w:val="0058542D"/>
    <w:rsid w:val="005A4FEC"/>
    <w:rsid w:val="005B7A5A"/>
    <w:rsid w:val="005D2380"/>
    <w:rsid w:val="005D7F95"/>
    <w:rsid w:val="006235E1"/>
    <w:rsid w:val="00623F5A"/>
    <w:rsid w:val="00631087"/>
    <w:rsid w:val="006533F1"/>
    <w:rsid w:val="006779F7"/>
    <w:rsid w:val="006908E9"/>
    <w:rsid w:val="006924CD"/>
    <w:rsid w:val="006A1783"/>
    <w:rsid w:val="006B054A"/>
    <w:rsid w:val="006B1CC5"/>
    <w:rsid w:val="006B6E01"/>
    <w:rsid w:val="006C2F73"/>
    <w:rsid w:val="007004C9"/>
    <w:rsid w:val="00737E56"/>
    <w:rsid w:val="007403F1"/>
    <w:rsid w:val="00767752"/>
    <w:rsid w:val="0078367B"/>
    <w:rsid w:val="007A644F"/>
    <w:rsid w:val="007D511A"/>
    <w:rsid w:val="0080226F"/>
    <w:rsid w:val="00802E60"/>
    <w:rsid w:val="00803329"/>
    <w:rsid w:val="00806CCE"/>
    <w:rsid w:val="00831A85"/>
    <w:rsid w:val="00831F65"/>
    <w:rsid w:val="00851A74"/>
    <w:rsid w:val="0085682F"/>
    <w:rsid w:val="008A03C9"/>
    <w:rsid w:val="008B424E"/>
    <w:rsid w:val="008B4362"/>
    <w:rsid w:val="008E261B"/>
    <w:rsid w:val="00935D62"/>
    <w:rsid w:val="00935F29"/>
    <w:rsid w:val="00942759"/>
    <w:rsid w:val="00944239"/>
    <w:rsid w:val="00973B48"/>
    <w:rsid w:val="00986195"/>
    <w:rsid w:val="00994638"/>
    <w:rsid w:val="009A1088"/>
    <w:rsid w:val="009B1746"/>
    <w:rsid w:val="009D0C34"/>
    <w:rsid w:val="00A006C3"/>
    <w:rsid w:val="00A50FB3"/>
    <w:rsid w:val="00A765EA"/>
    <w:rsid w:val="00A76D86"/>
    <w:rsid w:val="00AA5784"/>
    <w:rsid w:val="00AC4878"/>
    <w:rsid w:val="00B025D9"/>
    <w:rsid w:val="00B0311E"/>
    <w:rsid w:val="00B1108E"/>
    <w:rsid w:val="00B15B69"/>
    <w:rsid w:val="00B37285"/>
    <w:rsid w:val="00B431FE"/>
    <w:rsid w:val="00B5733F"/>
    <w:rsid w:val="00B807FF"/>
    <w:rsid w:val="00B80B6A"/>
    <w:rsid w:val="00BD289E"/>
    <w:rsid w:val="00BE63DE"/>
    <w:rsid w:val="00C0654E"/>
    <w:rsid w:val="00C134AA"/>
    <w:rsid w:val="00C15BC8"/>
    <w:rsid w:val="00C212F9"/>
    <w:rsid w:val="00C25F0E"/>
    <w:rsid w:val="00C30F38"/>
    <w:rsid w:val="00C31AB0"/>
    <w:rsid w:val="00C54131"/>
    <w:rsid w:val="00C84888"/>
    <w:rsid w:val="00C8490C"/>
    <w:rsid w:val="00CA6836"/>
    <w:rsid w:val="00CB10D6"/>
    <w:rsid w:val="00CB4160"/>
    <w:rsid w:val="00CC3E60"/>
    <w:rsid w:val="00CE31F7"/>
    <w:rsid w:val="00CE60E4"/>
    <w:rsid w:val="00D07379"/>
    <w:rsid w:val="00D14B38"/>
    <w:rsid w:val="00D160C0"/>
    <w:rsid w:val="00D27DF2"/>
    <w:rsid w:val="00D353A5"/>
    <w:rsid w:val="00D979C7"/>
    <w:rsid w:val="00DA2516"/>
    <w:rsid w:val="00DB1457"/>
    <w:rsid w:val="00E143D3"/>
    <w:rsid w:val="00E227C1"/>
    <w:rsid w:val="00E2673A"/>
    <w:rsid w:val="00E33477"/>
    <w:rsid w:val="00E40F81"/>
    <w:rsid w:val="00E60D89"/>
    <w:rsid w:val="00EC2BD7"/>
    <w:rsid w:val="00ED1B10"/>
    <w:rsid w:val="00F2169C"/>
    <w:rsid w:val="00F24FD3"/>
    <w:rsid w:val="00F416E1"/>
    <w:rsid w:val="00F446C0"/>
    <w:rsid w:val="00F4631D"/>
    <w:rsid w:val="00F46F04"/>
    <w:rsid w:val="00F675EA"/>
    <w:rsid w:val="00F748BD"/>
    <w:rsid w:val="00F9283E"/>
    <w:rsid w:val="00FA415C"/>
    <w:rsid w:val="00FA5979"/>
    <w:rsid w:val="00FB61F8"/>
    <w:rsid w:val="00FB691C"/>
    <w:rsid w:val="00FE367E"/>
    <w:rsid w:val="01A77699"/>
    <w:rsid w:val="0410030A"/>
    <w:rsid w:val="047F20E8"/>
    <w:rsid w:val="04DA3F85"/>
    <w:rsid w:val="05312350"/>
    <w:rsid w:val="08F8578D"/>
    <w:rsid w:val="09992B4F"/>
    <w:rsid w:val="0B0D791F"/>
    <w:rsid w:val="0B542022"/>
    <w:rsid w:val="0B6B051B"/>
    <w:rsid w:val="0CC277E7"/>
    <w:rsid w:val="0D5F055E"/>
    <w:rsid w:val="0D9E6986"/>
    <w:rsid w:val="1058444D"/>
    <w:rsid w:val="163C3729"/>
    <w:rsid w:val="17017F86"/>
    <w:rsid w:val="176B7F2F"/>
    <w:rsid w:val="19EF5762"/>
    <w:rsid w:val="1CD258A0"/>
    <w:rsid w:val="1E575C58"/>
    <w:rsid w:val="1EFE6080"/>
    <w:rsid w:val="23F632D7"/>
    <w:rsid w:val="24CD193E"/>
    <w:rsid w:val="25B8627E"/>
    <w:rsid w:val="2C770676"/>
    <w:rsid w:val="2CBE5379"/>
    <w:rsid w:val="30906ADB"/>
    <w:rsid w:val="331C3D26"/>
    <w:rsid w:val="332B0FC9"/>
    <w:rsid w:val="33C34AEF"/>
    <w:rsid w:val="36023A59"/>
    <w:rsid w:val="36ED3ECE"/>
    <w:rsid w:val="374B4BD9"/>
    <w:rsid w:val="37DF0EEC"/>
    <w:rsid w:val="3AC3717D"/>
    <w:rsid w:val="3B054A35"/>
    <w:rsid w:val="3B9A6D28"/>
    <w:rsid w:val="3C3227E9"/>
    <w:rsid w:val="3DA52918"/>
    <w:rsid w:val="3F93711E"/>
    <w:rsid w:val="4134527F"/>
    <w:rsid w:val="42097FFA"/>
    <w:rsid w:val="43607BF0"/>
    <w:rsid w:val="43BC29BB"/>
    <w:rsid w:val="43F5249F"/>
    <w:rsid w:val="4478737B"/>
    <w:rsid w:val="44F13888"/>
    <w:rsid w:val="46636C93"/>
    <w:rsid w:val="478412AF"/>
    <w:rsid w:val="49303DA6"/>
    <w:rsid w:val="4B596CF1"/>
    <w:rsid w:val="4B7A038D"/>
    <w:rsid w:val="4B7F2992"/>
    <w:rsid w:val="4BD03D95"/>
    <w:rsid w:val="4C2B778A"/>
    <w:rsid w:val="4C3220BC"/>
    <w:rsid w:val="4D030639"/>
    <w:rsid w:val="4D7A6983"/>
    <w:rsid w:val="4E0A0A15"/>
    <w:rsid w:val="4FFE6835"/>
    <w:rsid w:val="5019541D"/>
    <w:rsid w:val="542D76E9"/>
    <w:rsid w:val="554B3A03"/>
    <w:rsid w:val="565179F5"/>
    <w:rsid w:val="590B7AE5"/>
    <w:rsid w:val="59BE5EEA"/>
    <w:rsid w:val="5AD57930"/>
    <w:rsid w:val="5B57773E"/>
    <w:rsid w:val="5B7E1F6E"/>
    <w:rsid w:val="5BDA0B3C"/>
    <w:rsid w:val="5C034F7F"/>
    <w:rsid w:val="5C7F3301"/>
    <w:rsid w:val="5D172AEE"/>
    <w:rsid w:val="5D9E6F62"/>
    <w:rsid w:val="5DBB1C3E"/>
    <w:rsid w:val="5FFD1590"/>
    <w:rsid w:val="60BE6AA8"/>
    <w:rsid w:val="61B9080E"/>
    <w:rsid w:val="63371AD2"/>
    <w:rsid w:val="64C9520C"/>
    <w:rsid w:val="65622F6B"/>
    <w:rsid w:val="67144738"/>
    <w:rsid w:val="69E16D60"/>
    <w:rsid w:val="6B913435"/>
    <w:rsid w:val="6C292A34"/>
    <w:rsid w:val="6EB34837"/>
    <w:rsid w:val="70875C13"/>
    <w:rsid w:val="708E71A5"/>
    <w:rsid w:val="71597917"/>
    <w:rsid w:val="71794B9E"/>
    <w:rsid w:val="72D63566"/>
    <w:rsid w:val="73281A0A"/>
    <w:rsid w:val="765809B9"/>
    <w:rsid w:val="778F363E"/>
    <w:rsid w:val="79DB311B"/>
    <w:rsid w:val="7ADC720A"/>
    <w:rsid w:val="7C487393"/>
    <w:rsid w:val="7C787525"/>
    <w:rsid w:val="7EB172AC"/>
    <w:rsid w:val="7FFADE2C"/>
    <w:rsid w:val="ABED49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24"/>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0"/>
    <w:qFormat/>
    <w:uiPriority w:val="0"/>
    <w:rPr>
      <w:rFonts w:ascii="Times New Roman" w:hAnsi="Times New Roman"/>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ascii="Verdana" w:hAnsi="Verdana" w:eastAsia="宋体" w:cs="Times New Roman"/>
      <w:sz w:val="18"/>
      <w:lang w:val="en-US" w:eastAsia="en-US" w:bidi="ar-SA"/>
    </w:rPr>
  </w:style>
  <w:style w:type="character" w:styleId="12">
    <w:name w:val="Hyperlink"/>
    <w:basedOn w:val="10"/>
    <w:qFormat/>
    <w:uiPriority w:val="99"/>
    <w:rPr>
      <w:color w:val="0000FF"/>
      <w:u w:val="single"/>
    </w:rPr>
  </w:style>
  <w:style w:type="character" w:customStyle="1" w:styleId="13">
    <w:name w:val="页脚 Char"/>
    <w:basedOn w:val="10"/>
    <w:link w:val="5"/>
    <w:qFormat/>
    <w:locked/>
    <w:uiPriority w:val="99"/>
    <w:rPr>
      <w:rFonts w:ascii="Calibri" w:hAnsi="Calibri" w:cs="Times New Roman"/>
      <w:sz w:val="18"/>
      <w:szCs w:val="18"/>
    </w:rPr>
  </w:style>
  <w:style w:type="character" w:customStyle="1" w:styleId="14">
    <w:name w:val="页眉 Char"/>
    <w:basedOn w:val="10"/>
    <w:link w:val="6"/>
    <w:qFormat/>
    <w:locked/>
    <w:uiPriority w:val="99"/>
    <w:rPr>
      <w:rFonts w:ascii="Calibri" w:hAnsi="Calibri" w:eastAsia="宋体" w:cs="Times New Roman"/>
      <w:kern w:val="2"/>
      <w:sz w:val="18"/>
      <w:szCs w:val="18"/>
    </w:rPr>
  </w:style>
  <w:style w:type="paragraph" w:customStyle="1" w:styleId="15">
    <w:name w:val="Normal_1"/>
    <w:qFormat/>
    <w:uiPriority w:val="0"/>
    <w:pPr>
      <w:spacing w:before="120" w:after="240"/>
      <w:jc w:val="both"/>
    </w:pPr>
    <w:rPr>
      <w:rFonts w:ascii="Calibri" w:hAnsi="Calibri" w:eastAsia="宋体" w:cs="Times New Roman"/>
      <w:sz w:val="22"/>
      <w:szCs w:val="22"/>
      <w:lang w:val="ru-RU" w:eastAsia="en-US" w:bidi="ar-SA"/>
    </w:rPr>
  </w:style>
  <w:style w:type="paragraph" w:customStyle="1" w:styleId="16">
    <w:name w:val="Normal_0"/>
    <w:qFormat/>
    <w:uiPriority w:val="0"/>
    <w:pPr>
      <w:spacing w:before="120" w:after="240"/>
      <w:jc w:val="both"/>
    </w:pPr>
    <w:rPr>
      <w:rFonts w:ascii="Calibri" w:hAnsi="Calibri" w:eastAsia="宋体" w:cs="Times New Roman"/>
      <w:sz w:val="22"/>
      <w:szCs w:val="22"/>
      <w:lang w:val="ru-RU" w:eastAsia="en-US" w:bidi="ar-SA"/>
    </w:rPr>
  </w:style>
  <w:style w:type="paragraph" w:styleId="17">
    <w:name w:val="List Paragraph"/>
    <w:basedOn w:val="1"/>
    <w:qFormat/>
    <w:uiPriority w:val="99"/>
    <w:pPr>
      <w:ind w:firstLine="420" w:firstLineChars="200"/>
    </w:pPr>
  </w:style>
  <w:style w:type="paragraph" w:customStyle="1" w:styleId="18">
    <w:name w:val="正文+宋体"/>
    <w:basedOn w:val="1"/>
    <w:qFormat/>
    <w:uiPriority w:val="0"/>
    <w:rPr>
      <w:rFonts w:ascii="Times New Roman" w:hAnsi="Times New Roman"/>
    </w:rPr>
  </w:style>
  <w:style w:type="paragraph" w:customStyle="1" w:styleId="19">
    <w:name w:val="Normal_2"/>
    <w:qFormat/>
    <w:uiPriority w:val="99"/>
    <w:pPr>
      <w:spacing w:before="120" w:after="240"/>
      <w:jc w:val="both"/>
    </w:pPr>
    <w:rPr>
      <w:rFonts w:ascii="Calibri" w:hAnsi="Calibri" w:eastAsia="宋体" w:cs="Times New Roman"/>
      <w:sz w:val="22"/>
      <w:szCs w:val="22"/>
      <w:lang w:val="ru-RU" w:eastAsia="en-US" w:bidi="ar-SA"/>
    </w:rPr>
  </w:style>
  <w:style w:type="character" w:customStyle="1" w:styleId="20">
    <w:name w:val="标题 1 Char"/>
    <w:basedOn w:val="10"/>
    <w:link w:val="2"/>
    <w:qFormat/>
    <w:uiPriority w:val="9"/>
    <w:rPr>
      <w:rFonts w:ascii="宋体" w:hAnsi="宋体" w:cs="宋体"/>
      <w:b/>
      <w:bCs/>
      <w:kern w:val="36"/>
      <w:sz w:val="48"/>
      <w:szCs w:val="48"/>
    </w:rPr>
  </w:style>
  <w:style w:type="paragraph" w:customStyle="1" w:styleId="21">
    <w:name w:val="Char Char Char Char"/>
    <w:basedOn w:val="1"/>
    <w:qFormat/>
    <w:uiPriority w:val="99"/>
    <w:pPr>
      <w:widowControl/>
      <w:spacing w:after="160" w:line="240" w:lineRule="exact"/>
    </w:pPr>
    <w:rPr>
      <w:rFonts w:ascii="Times New Roman" w:hAnsi="Times New Roman"/>
      <w:szCs w:val="21"/>
    </w:rPr>
  </w:style>
  <w:style w:type="paragraph" w:customStyle="1" w:styleId="22">
    <w:name w:val="Char"/>
    <w:basedOn w:val="1"/>
    <w:qFormat/>
    <w:uiPriority w:val="99"/>
    <w:pPr>
      <w:widowControl/>
      <w:spacing w:after="160" w:line="320" w:lineRule="exact"/>
      <w:jc w:val="center"/>
    </w:pPr>
    <w:rPr>
      <w:rFonts w:ascii="Verdana" w:hAnsi="Verdana" w:cs="Verdana"/>
      <w:kern w:val="0"/>
      <w:sz w:val="18"/>
      <w:szCs w:val="18"/>
      <w:lang w:eastAsia="en-US"/>
    </w:rPr>
  </w:style>
  <w:style w:type="paragraph" w:customStyle="1" w:styleId="23">
    <w:name w:val="_Style 4"/>
    <w:basedOn w:val="1"/>
    <w:qFormat/>
    <w:uiPriority w:val="99"/>
    <w:pPr>
      <w:widowControl/>
      <w:spacing w:after="160" w:line="240" w:lineRule="exact"/>
      <w:jc w:val="left"/>
    </w:pPr>
    <w:rPr>
      <w:rFonts w:ascii="Verdana" w:hAnsi="Verdana" w:cs="Verdana"/>
      <w:kern w:val="0"/>
      <w:sz w:val="18"/>
      <w:szCs w:val="18"/>
      <w:lang w:eastAsia="en-US"/>
    </w:rPr>
  </w:style>
  <w:style w:type="character" w:customStyle="1" w:styleId="24">
    <w:name w:val="标题 3 Char"/>
    <w:basedOn w:val="10"/>
    <w:link w:val="3"/>
    <w:qFormat/>
    <w:uiPriority w:val="9"/>
    <w:rPr>
      <w:rFonts w:ascii="宋体" w:hAnsi="宋体" w:cs="宋体"/>
      <w:b/>
      <w:bCs/>
      <w:sz w:val="27"/>
      <w:szCs w:val="27"/>
    </w:rPr>
  </w:style>
  <w:style w:type="character" w:customStyle="1" w:styleId="25">
    <w:name w:val="fontstyle01"/>
    <w:basedOn w:val="10"/>
    <w:qFormat/>
    <w:uiPriority w:val="0"/>
    <w:rPr>
      <w:rFonts w:hint="default" w:ascii="F-BZ9-PK7483cb-Identity-H" w:hAnsi="F-BZ9-PK7483cb-Identity-H"/>
      <w:color w:val="000000"/>
      <w:sz w:val="40"/>
      <w:szCs w:val="40"/>
    </w:rPr>
  </w:style>
  <w:style w:type="character" w:customStyle="1" w:styleId="26">
    <w:name w:val="fontstyle11"/>
    <w:basedOn w:val="10"/>
    <w:qFormat/>
    <w:uiPriority w:val="0"/>
    <w:rPr>
      <w:rFonts w:hint="default" w:ascii="FzBookMaker1DlFont10536876736" w:hAnsi="FzBookMaker1DlFont10536876736"/>
      <w:color w:val="000000"/>
      <w:sz w:val="20"/>
      <w:szCs w:val="20"/>
    </w:rPr>
  </w:style>
  <w:style w:type="character" w:customStyle="1" w:styleId="27">
    <w:name w:val="fontstyle21"/>
    <w:basedOn w:val="10"/>
    <w:qFormat/>
    <w:uiPriority w:val="0"/>
    <w:rPr>
      <w:rFonts w:hint="default" w:ascii="E-BZ9-PK748344-Identity-H" w:hAnsi="E-BZ9-PK748344-Identity-H"/>
      <w:color w:val="000000"/>
      <w:sz w:val="40"/>
      <w:szCs w:val="40"/>
    </w:rPr>
  </w:style>
  <w:style w:type="character" w:customStyle="1" w:styleId="28">
    <w:name w:val="fontstyle31"/>
    <w:basedOn w:val="10"/>
    <w:qFormat/>
    <w:uiPriority w:val="0"/>
    <w:rPr>
      <w:rFonts w:hint="default" w:ascii="H-SS9-PK748200016ad-Identity-H" w:hAnsi="H-SS9-PK748200016ad-Identity-H"/>
      <w:color w:val="000000"/>
      <w:sz w:val="38"/>
      <w:szCs w:val="38"/>
    </w:rPr>
  </w:style>
  <w:style w:type="character" w:customStyle="1" w:styleId="29">
    <w:name w:val="apple-converted-space"/>
    <w:basedOn w:val="10"/>
    <w:qFormat/>
    <w:uiPriority w:val="0"/>
  </w:style>
  <w:style w:type="character" w:customStyle="1" w:styleId="30">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2883</Words>
  <Characters>3580</Characters>
  <Lines>66</Lines>
  <Paragraphs>18</Paragraphs>
  <TotalTime>5</TotalTime>
  <ScaleCrop>false</ScaleCrop>
  <LinksUpToDate>false</LinksUpToDate>
  <CharactersWithSpaces>3720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2024-02-23T18:07:00Z</dcterms:created>
  <dc:creator>Administrator</dc:creator>
  <cp:lastModifiedBy>guest</cp:lastModifiedBy>
  <cp:lastPrinted>2020-03-12T18:06:00Z</cp:lastPrinted>
  <dcterms:modified xsi:type="dcterms:W3CDTF">2025-03-18T09:46:42Z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415BB75190E14C77B8985EEBEC960B83_13</vt:lpwstr>
  </property>
  <property fmtid="{D5CDD505-2E9C-101B-9397-08002B2CF9AE}" pid="4" name="KSOTemplateDocerSaveRecord">
    <vt:lpwstr>eyJoZGlkIjoiOWEzYjNjZTY3ZWM4ZTg5OGVkZGQ4NjVjYzdmMzczNWIiLCJ1c2VySWQiOiI0NzQ3MzM0OTMifQ==</vt:lpwstr>
  </property>
</Properties>
</file>