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overflowPunct w:val="0"/>
        <w:spacing w:before="155" w:line="184" w:lineRule="auto"/>
        <w:ind w:left="35"/>
        <w:rPr>
          <w:rFonts w:ascii="宋体" w:hAnsi="宋体" w:eastAsia="宋体" w:cs="宋体"/>
          <w:sz w:val="18"/>
          <w:szCs w:val="18"/>
        </w:rPr>
      </w:pPr>
      <w:r>
        <w:rPr>
          <w:lang w:eastAsia="zh-CN"/>
        </w:rPr>
        <w:drawing>
          <wp:anchor distT="0" distB="0" distL="0" distR="0" simplePos="0" relativeHeight="251659264" behindDoc="0" locked="0" layoutInCell="0" allowOverlap="1">
            <wp:simplePos x="0" y="0"/>
            <wp:positionH relativeFrom="page">
              <wp:posOffset>882650</wp:posOffset>
            </wp:positionH>
            <wp:positionV relativeFrom="page">
              <wp:posOffset>2698750</wp:posOffset>
            </wp:positionV>
            <wp:extent cx="6146800" cy="1270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 cstate="print"/>
                    <a:stretch>
                      <a:fillRect/>
                    </a:stretch>
                  </pic:blipFill>
                  <pic:spPr>
                    <a:xfrm>
                      <a:off x="0" y="0"/>
                      <a:ext cx="6146782" cy="12617"/>
                    </a:xfrm>
                    <a:prstGeom prst="rect">
                      <a:avLst/>
                    </a:prstGeom>
                  </pic:spPr>
                </pic:pic>
              </a:graphicData>
            </a:graphic>
          </wp:anchor>
        </w:drawing>
      </w:r>
      <w:r>
        <w:rPr>
          <w:rFonts w:ascii="宋体" w:hAnsi="宋体" w:eastAsia="宋体" w:cs="宋体"/>
          <w:b/>
          <w:bCs/>
          <w:spacing w:val="-4"/>
          <w:sz w:val="18"/>
          <w:szCs w:val="18"/>
        </w:rPr>
        <w:t>ICS</w:t>
      </w:r>
      <w:r>
        <w:rPr>
          <w:rFonts w:ascii="宋体" w:hAnsi="宋体" w:eastAsia="宋体" w:cs="宋体"/>
          <w:spacing w:val="23"/>
          <w:sz w:val="18"/>
          <w:szCs w:val="18"/>
        </w:rPr>
        <w:t xml:space="preserve">  </w:t>
      </w:r>
      <w:r>
        <w:rPr>
          <w:rFonts w:ascii="宋体" w:hAnsi="宋体" w:eastAsia="宋体" w:cs="宋体"/>
          <w:b/>
          <w:bCs/>
          <w:spacing w:val="-4"/>
          <w:sz w:val="18"/>
          <w:szCs w:val="18"/>
        </w:rPr>
        <w:t>65.020.01</w:t>
      </w:r>
    </w:p>
    <w:p>
      <w:pPr>
        <w:pStyle w:val="5"/>
        <w:widowControl w:val="0"/>
        <w:kinsoku/>
        <w:overflowPunct w:val="0"/>
        <w:spacing w:before="115" w:line="198" w:lineRule="auto"/>
        <w:ind w:left="33"/>
        <w:rPr>
          <w:sz w:val="18"/>
          <w:szCs w:val="18"/>
        </w:rPr>
      </w:pPr>
      <w:r>
        <w:rPr>
          <w:spacing w:val="-6"/>
          <w:sz w:val="18"/>
          <w:szCs w:val="18"/>
        </w:rPr>
        <w:t>CCS</w:t>
      </w:r>
      <w:r>
        <w:rPr>
          <w:spacing w:val="14"/>
          <w:w w:val="101"/>
          <w:sz w:val="18"/>
          <w:szCs w:val="18"/>
        </w:rPr>
        <w:t xml:space="preserve">  </w:t>
      </w:r>
      <w:r>
        <w:rPr>
          <w:spacing w:val="-6"/>
          <w:sz w:val="18"/>
          <w:szCs w:val="18"/>
        </w:rPr>
        <w:t>B</w:t>
      </w:r>
      <w:r>
        <w:rPr>
          <w:spacing w:val="17"/>
          <w:sz w:val="18"/>
          <w:szCs w:val="18"/>
        </w:rPr>
        <w:t xml:space="preserve">  </w:t>
      </w:r>
      <w:r>
        <w:rPr>
          <w:spacing w:val="-6"/>
          <w:sz w:val="18"/>
          <w:szCs w:val="18"/>
        </w:rPr>
        <w:t>10</w:t>
      </w:r>
    </w:p>
    <w:p>
      <w:pPr>
        <w:pStyle w:val="5"/>
        <w:widowControl w:val="0"/>
        <w:kinsoku/>
        <w:overflowPunct w:val="0"/>
        <w:spacing w:line="257" w:lineRule="auto"/>
      </w:pPr>
    </w:p>
    <w:p>
      <w:pPr>
        <w:pStyle w:val="5"/>
        <w:widowControl w:val="0"/>
        <w:kinsoku/>
        <w:overflowPunct w:val="0"/>
        <w:spacing w:line="257" w:lineRule="auto"/>
      </w:pPr>
    </w:p>
    <w:p>
      <w:pPr>
        <w:pStyle w:val="5"/>
        <w:widowControl w:val="0"/>
        <w:kinsoku/>
        <w:overflowPunct w:val="0"/>
        <w:spacing w:line="257" w:lineRule="auto"/>
      </w:pPr>
    </w:p>
    <w:p>
      <w:pPr>
        <w:pStyle w:val="5"/>
        <w:widowControl w:val="0"/>
        <w:kinsoku/>
        <w:overflowPunct w:val="0"/>
        <w:spacing w:line="257" w:lineRule="auto"/>
      </w:pPr>
    </w:p>
    <w:p>
      <w:pPr>
        <w:widowControl w:val="0"/>
        <w:kinsoku/>
        <w:overflowPunct w:val="0"/>
        <w:spacing w:before="160" w:line="187" w:lineRule="auto"/>
        <w:rPr>
          <w:sz w:val="2"/>
        </w:rPr>
      </w:pPr>
      <w:r>
        <w:rPr>
          <w:rFonts w:hint="eastAsia" w:ascii="黑体" w:hAnsi="黑体" w:eastAsia="黑体" w:cs="黑体"/>
          <w:b/>
          <w:bCs/>
          <w:spacing w:val="-6"/>
          <w:sz w:val="49"/>
          <w:szCs w:val="49"/>
          <w:lang w:eastAsia="zh-CN"/>
        </w:rPr>
        <w:t>宝</w:t>
      </w:r>
      <w:r>
        <w:rPr>
          <w:sz w:val="2"/>
          <w:szCs w:val="2"/>
        </w:rPr>
        <w:br w:type="column"/>
      </w:r>
    </w:p>
    <w:p>
      <w:pPr>
        <w:widowControl w:val="0"/>
        <w:kinsoku/>
        <w:overflowPunct w:val="0"/>
        <w:spacing w:before="515" w:line="184" w:lineRule="auto"/>
        <w:ind w:left="3469" w:firstLine="1098" w:firstLineChars="100"/>
        <w:outlineLvl w:val="0"/>
        <w:rPr>
          <w:rFonts w:ascii="黑体" w:hAnsi="黑体" w:eastAsia="黑体" w:cs="黑体"/>
          <w:sz w:val="113"/>
          <w:szCs w:val="113"/>
        </w:rPr>
      </w:pPr>
      <w:r>
        <w:rPr>
          <w:rFonts w:hint="eastAsia" w:ascii="黑体" w:hAnsi="黑体" w:eastAsia="黑体" w:cs="黑体"/>
          <w:spacing w:val="-16"/>
          <w:sz w:val="113"/>
          <w:szCs w:val="113"/>
        </w:rPr>
        <w:t>DB6103</w:t>
      </w:r>
    </w:p>
    <w:p>
      <w:pPr>
        <w:widowControl w:val="0"/>
        <w:kinsoku/>
        <w:overflowPunct w:val="0"/>
        <w:spacing w:before="172" w:line="187" w:lineRule="auto"/>
        <w:rPr>
          <w:rFonts w:ascii="黑体" w:hAnsi="黑体" w:eastAsia="黑体" w:cs="黑体"/>
          <w:sz w:val="49"/>
          <w:szCs w:val="49"/>
        </w:rPr>
      </w:pPr>
      <w:r>
        <w:rPr>
          <w:rFonts w:hint="eastAsia" w:ascii="黑体" w:hAnsi="黑体" w:eastAsia="黑体" w:cs="黑体"/>
          <w:b/>
          <w:bCs/>
          <w:spacing w:val="-24"/>
          <w:sz w:val="49"/>
          <w:szCs w:val="49"/>
          <w:lang w:eastAsia="zh-CN"/>
        </w:rPr>
        <w:t>鸡</w:t>
      </w:r>
      <w:r>
        <w:rPr>
          <w:rFonts w:ascii="黑体" w:hAnsi="黑体" w:eastAsia="黑体" w:cs="黑体"/>
          <w:spacing w:val="19"/>
          <w:sz w:val="49"/>
          <w:szCs w:val="49"/>
        </w:rPr>
        <w:t xml:space="preserve">   </w:t>
      </w:r>
      <w:r>
        <w:rPr>
          <w:rFonts w:ascii="黑体" w:hAnsi="黑体" w:eastAsia="黑体" w:cs="黑体"/>
          <w:b/>
          <w:bCs/>
          <w:spacing w:val="-24"/>
          <w:sz w:val="49"/>
          <w:szCs w:val="49"/>
        </w:rPr>
        <w:t>市</w:t>
      </w:r>
      <w:r>
        <w:rPr>
          <w:rFonts w:ascii="黑体" w:hAnsi="黑体" w:eastAsia="黑体" w:cs="黑体"/>
          <w:spacing w:val="21"/>
          <w:sz w:val="49"/>
          <w:szCs w:val="49"/>
        </w:rPr>
        <w:t xml:space="preserve">    </w:t>
      </w:r>
      <w:r>
        <w:rPr>
          <w:rFonts w:ascii="黑体" w:hAnsi="黑体" w:eastAsia="黑体" w:cs="黑体"/>
          <w:b/>
          <w:bCs/>
          <w:spacing w:val="-24"/>
          <w:sz w:val="49"/>
          <w:szCs w:val="49"/>
        </w:rPr>
        <w:t>地</w:t>
      </w:r>
      <w:r>
        <w:rPr>
          <w:rFonts w:ascii="黑体" w:hAnsi="黑体" w:eastAsia="黑体" w:cs="黑体"/>
          <w:spacing w:val="20"/>
          <w:sz w:val="49"/>
          <w:szCs w:val="49"/>
        </w:rPr>
        <w:t xml:space="preserve">    </w:t>
      </w:r>
      <w:r>
        <w:rPr>
          <w:rFonts w:ascii="黑体" w:hAnsi="黑体" w:eastAsia="黑体" w:cs="黑体"/>
          <w:b/>
          <w:bCs/>
          <w:spacing w:val="-24"/>
          <w:sz w:val="49"/>
          <w:szCs w:val="49"/>
        </w:rPr>
        <w:t>方</w:t>
      </w:r>
      <w:r>
        <w:rPr>
          <w:rFonts w:ascii="黑体" w:hAnsi="黑体" w:eastAsia="黑体" w:cs="黑体"/>
          <w:spacing w:val="15"/>
          <w:sz w:val="49"/>
          <w:szCs w:val="49"/>
        </w:rPr>
        <w:t xml:space="preserve">    </w:t>
      </w:r>
      <w:r>
        <w:rPr>
          <w:rFonts w:ascii="黑体" w:hAnsi="黑体" w:eastAsia="黑体" w:cs="黑体"/>
          <w:b/>
          <w:bCs/>
          <w:spacing w:val="-24"/>
          <w:sz w:val="49"/>
          <w:szCs w:val="49"/>
        </w:rPr>
        <w:t>标</w:t>
      </w:r>
      <w:r>
        <w:rPr>
          <w:rFonts w:ascii="黑体" w:hAnsi="黑体" w:eastAsia="黑体" w:cs="黑体"/>
          <w:spacing w:val="18"/>
          <w:sz w:val="49"/>
          <w:szCs w:val="49"/>
        </w:rPr>
        <w:t xml:space="preserve">    </w:t>
      </w:r>
      <w:r>
        <w:rPr>
          <w:rFonts w:ascii="黑体" w:hAnsi="黑体" w:eastAsia="黑体" w:cs="黑体"/>
          <w:b/>
          <w:bCs/>
          <w:spacing w:val="-24"/>
          <w:sz w:val="49"/>
          <w:szCs w:val="49"/>
        </w:rPr>
        <w:t>准</w:t>
      </w:r>
    </w:p>
    <w:p>
      <w:pPr>
        <w:widowControl w:val="0"/>
        <w:kinsoku/>
        <w:overflowPunct w:val="0"/>
        <w:spacing w:line="187" w:lineRule="auto"/>
        <w:rPr>
          <w:rFonts w:ascii="黑体" w:hAnsi="黑体" w:eastAsia="黑体" w:cs="黑体"/>
          <w:sz w:val="49"/>
          <w:szCs w:val="49"/>
        </w:rPr>
        <w:sectPr>
          <w:pgSz w:w="11910" w:h="16840"/>
          <w:pgMar w:top="494" w:right="830" w:bottom="0" w:left="1357" w:header="0" w:footer="0" w:gutter="0"/>
          <w:cols w:equalWidth="0" w:num="2">
            <w:col w:w="1371" w:space="100"/>
            <w:col w:w="8253"/>
          </w:cols>
        </w:sectPr>
      </w:pPr>
    </w:p>
    <w:p>
      <w:pPr>
        <w:pStyle w:val="5"/>
        <w:widowControl w:val="0"/>
        <w:kinsoku/>
        <w:overflowPunct w:val="0"/>
        <w:spacing w:line="383" w:lineRule="auto"/>
      </w:pPr>
    </w:p>
    <w:p>
      <w:pPr>
        <w:widowControl w:val="0"/>
        <w:kinsoku/>
        <w:overflowPunct w:val="0"/>
        <w:spacing w:before="81" w:line="224" w:lineRule="auto"/>
        <w:ind w:left="6836"/>
        <w:rPr>
          <w:rFonts w:ascii="宋体" w:hAnsi="宋体" w:eastAsia="宋体" w:cs="宋体"/>
          <w:sz w:val="25"/>
          <w:szCs w:val="25"/>
          <w:lang w:eastAsia="zh-CN"/>
        </w:rPr>
      </w:pPr>
      <w:r>
        <w:rPr>
          <w:rFonts w:hint="eastAsia" w:ascii="宋体" w:hAnsi="宋体" w:eastAsia="宋体" w:cs="宋体"/>
          <w:b/>
          <w:bCs/>
          <w:spacing w:val="-5"/>
          <w:sz w:val="25"/>
          <w:szCs w:val="25"/>
          <w:lang w:eastAsia="zh-CN"/>
        </w:rPr>
        <w:t>DB6103</w:t>
      </w:r>
      <w:r>
        <w:rPr>
          <w:rFonts w:ascii="宋体" w:hAnsi="宋体" w:eastAsia="宋体" w:cs="宋体"/>
          <w:b/>
          <w:bCs/>
          <w:spacing w:val="-5"/>
          <w:sz w:val="25"/>
          <w:szCs w:val="25"/>
        </w:rPr>
        <w:t>/T</w:t>
      </w:r>
      <w:r>
        <w:rPr>
          <w:rFonts w:ascii="宋体" w:hAnsi="宋体" w:eastAsia="宋体" w:cs="宋体"/>
          <w:spacing w:val="-5"/>
          <w:sz w:val="25"/>
          <w:szCs w:val="25"/>
        </w:rPr>
        <w:t xml:space="preserve">  </w:t>
      </w:r>
      <w:r>
        <w:rPr>
          <w:rFonts w:hint="eastAsia" w:ascii="宋体" w:hAnsi="宋体" w:eastAsia="宋体" w:cs="宋体"/>
          <w:b/>
          <w:bCs/>
          <w:spacing w:val="-5"/>
          <w:sz w:val="25"/>
          <w:szCs w:val="25"/>
          <w:lang w:eastAsia="zh-CN"/>
        </w:rPr>
        <w:t>***</w:t>
      </w:r>
      <w:r>
        <w:rPr>
          <w:rFonts w:ascii="宋体" w:hAnsi="宋体" w:eastAsia="宋体" w:cs="宋体"/>
          <w:b/>
          <w:bCs/>
          <w:spacing w:val="-5"/>
          <w:sz w:val="25"/>
          <w:szCs w:val="25"/>
        </w:rPr>
        <w:t>—202</w:t>
      </w:r>
      <w:r>
        <w:rPr>
          <w:rFonts w:hint="eastAsia" w:ascii="宋体" w:hAnsi="宋体" w:eastAsia="宋体" w:cs="宋体"/>
          <w:b/>
          <w:bCs/>
          <w:spacing w:val="-5"/>
          <w:sz w:val="25"/>
          <w:szCs w:val="25"/>
          <w:lang w:eastAsia="zh-CN"/>
        </w:rPr>
        <w:t>4</w:t>
      </w:r>
    </w:p>
    <w:p>
      <w:pPr>
        <w:pStyle w:val="5"/>
        <w:widowControl w:val="0"/>
        <w:kinsoku/>
        <w:overflowPunct w:val="0"/>
        <w:spacing w:line="253" w:lineRule="auto"/>
      </w:pPr>
    </w:p>
    <w:p>
      <w:pPr>
        <w:pStyle w:val="5"/>
        <w:widowControl w:val="0"/>
        <w:kinsoku/>
        <w:overflowPunct w:val="0"/>
        <w:spacing w:line="253" w:lineRule="auto"/>
      </w:pPr>
    </w:p>
    <w:p>
      <w:pPr>
        <w:pStyle w:val="5"/>
        <w:widowControl w:val="0"/>
        <w:kinsoku/>
        <w:overflowPunct w:val="0"/>
        <w:spacing w:line="253" w:lineRule="auto"/>
      </w:pPr>
    </w:p>
    <w:p>
      <w:pPr>
        <w:pStyle w:val="5"/>
        <w:widowControl w:val="0"/>
        <w:kinsoku/>
        <w:overflowPunct w:val="0"/>
        <w:spacing w:line="253" w:lineRule="auto"/>
      </w:pPr>
    </w:p>
    <w:p>
      <w:pPr>
        <w:pStyle w:val="5"/>
        <w:widowControl w:val="0"/>
        <w:kinsoku/>
        <w:overflowPunct w:val="0"/>
        <w:spacing w:line="253" w:lineRule="auto"/>
      </w:pPr>
    </w:p>
    <w:p>
      <w:pPr>
        <w:pStyle w:val="5"/>
        <w:widowControl w:val="0"/>
        <w:kinsoku/>
        <w:overflowPunct w:val="0"/>
        <w:spacing w:line="253" w:lineRule="auto"/>
      </w:pPr>
    </w:p>
    <w:p>
      <w:pPr>
        <w:pStyle w:val="5"/>
        <w:widowControl w:val="0"/>
        <w:kinsoku/>
        <w:overflowPunct w:val="0"/>
        <w:spacing w:line="253" w:lineRule="auto"/>
      </w:pPr>
    </w:p>
    <w:p>
      <w:pPr>
        <w:pStyle w:val="5"/>
        <w:widowControl w:val="0"/>
        <w:kinsoku/>
        <w:overflowPunct w:val="0"/>
        <w:spacing w:line="253" w:lineRule="auto"/>
      </w:pPr>
    </w:p>
    <w:p>
      <w:pPr>
        <w:pStyle w:val="5"/>
        <w:widowControl w:val="0"/>
        <w:kinsoku/>
        <w:overflowPunct w:val="0"/>
        <w:spacing w:line="254" w:lineRule="auto"/>
      </w:pPr>
    </w:p>
    <w:p>
      <w:pPr>
        <w:pStyle w:val="5"/>
        <w:widowControl w:val="0"/>
        <w:kinsoku/>
        <w:overflowPunct w:val="0"/>
        <w:spacing w:line="254" w:lineRule="auto"/>
      </w:pPr>
    </w:p>
    <w:p>
      <w:pPr>
        <w:pStyle w:val="5"/>
        <w:widowControl w:val="0"/>
        <w:kinsoku/>
        <w:overflowPunct w:val="0"/>
        <w:spacing w:line="254" w:lineRule="auto"/>
      </w:pPr>
    </w:p>
    <w:p>
      <w:pPr>
        <w:ind w:firstLine="1204" w:firstLineChars="300"/>
        <w:jc w:val="both"/>
        <w:rPr>
          <w:rFonts w:hint="eastAsia" w:ascii="方正小标宋_GBK"/>
          <w:sz w:val="44"/>
          <w:szCs w:val="44"/>
        </w:rPr>
      </w:pPr>
      <w:r>
        <w:rPr>
          <w:rFonts w:hint="eastAsia" w:ascii="方正小标宋简体" w:hAnsi="方正小标宋简体" w:eastAsia="方正小标宋简体" w:cs="方正小标宋简体"/>
          <w:b/>
          <w:bCs/>
          <w:sz w:val="40"/>
          <w:szCs w:val="40"/>
          <w:lang w:eastAsia="zh-CN"/>
        </w:rPr>
        <w:t>活框养殖中</w:t>
      </w:r>
      <w:r>
        <w:rPr>
          <w:rFonts w:hint="eastAsia" w:ascii="方正小标宋简体" w:hAnsi="方正小标宋简体" w:eastAsia="方正小标宋简体" w:cs="方正小标宋简体"/>
          <w:b/>
          <w:bCs/>
          <w:sz w:val="40"/>
          <w:szCs w:val="40"/>
          <w:lang w:val="en-US" w:eastAsia="zh-CN"/>
        </w:rPr>
        <w:t>华蜜</w:t>
      </w:r>
      <w:r>
        <w:rPr>
          <w:rFonts w:hint="eastAsia" w:ascii="方正小标宋简体" w:hAnsi="方正小标宋简体" w:eastAsia="方正小标宋简体" w:cs="方正小标宋简体"/>
          <w:b/>
          <w:bCs/>
          <w:sz w:val="40"/>
          <w:szCs w:val="40"/>
          <w:lang w:eastAsia="zh-CN"/>
        </w:rPr>
        <w:t>蜂</w:t>
      </w:r>
      <w:r>
        <w:rPr>
          <w:rFonts w:hint="eastAsia" w:ascii="方正小标宋简体" w:hAnsi="方正小标宋简体" w:eastAsia="方正小标宋简体" w:cs="方正小标宋简体"/>
          <w:b/>
          <w:bCs/>
          <w:sz w:val="40"/>
          <w:szCs w:val="40"/>
          <w:lang w:val="en-US" w:eastAsia="zh-CN"/>
        </w:rPr>
        <w:t>成熟</w:t>
      </w:r>
      <w:r>
        <w:rPr>
          <w:rFonts w:hint="eastAsia" w:ascii="方正小标宋简体" w:hAnsi="方正小标宋简体" w:eastAsia="方正小标宋简体" w:cs="方正小标宋简体"/>
          <w:b/>
          <w:bCs/>
          <w:sz w:val="40"/>
          <w:szCs w:val="40"/>
          <w:lang w:eastAsia="zh-CN"/>
        </w:rPr>
        <w:t>蜜生产技术规</w:t>
      </w:r>
      <w:r>
        <w:rPr>
          <w:rFonts w:hint="eastAsia" w:ascii="方正小标宋简体" w:hAnsi="方正小标宋简体" w:eastAsia="方正小标宋简体" w:cs="方正小标宋简体"/>
          <w:b/>
          <w:bCs/>
          <w:sz w:val="40"/>
          <w:szCs w:val="40"/>
          <w:lang w:val="en-US" w:eastAsia="zh-CN"/>
        </w:rPr>
        <w:t>范</w:t>
      </w:r>
    </w:p>
    <w:p>
      <w:pPr>
        <w:autoSpaceDE w:val="0"/>
        <w:spacing w:line="360" w:lineRule="auto"/>
        <w:ind w:firstLine="3935" w:firstLineChars="1400"/>
        <w:rPr>
          <w:rFonts w:hint="eastAsia" w:ascii="宋体" w:hAnsi="宋体"/>
          <w:b/>
          <w:bCs/>
          <w:sz w:val="28"/>
          <w:szCs w:val="28"/>
        </w:rPr>
      </w:pPr>
      <w:r>
        <w:rPr>
          <w:rFonts w:hint="eastAsia" w:ascii="宋体" w:hAnsi="宋体"/>
          <w:b/>
          <w:bCs/>
          <w:sz w:val="28"/>
          <w:szCs w:val="28"/>
          <w:lang w:eastAsia="zh-CN"/>
        </w:rPr>
        <w:t>（征求意见</w:t>
      </w:r>
      <w:bookmarkStart w:id="1" w:name="_GoBack"/>
      <w:bookmarkEnd w:id="1"/>
      <w:r>
        <w:rPr>
          <w:rFonts w:hint="eastAsia" w:ascii="宋体" w:hAnsi="宋体"/>
          <w:b/>
          <w:bCs/>
          <w:sz w:val="28"/>
          <w:szCs w:val="28"/>
          <w:lang w:val="en-US" w:eastAsia="zh-CN"/>
        </w:rPr>
        <w:t>稿）</w:t>
      </w:r>
    </w:p>
    <w:p>
      <w:pPr>
        <w:autoSpaceDE w:val="0"/>
        <w:spacing w:line="360" w:lineRule="auto"/>
        <w:ind w:firstLine="1445" w:firstLineChars="600"/>
        <w:rPr>
          <w:rFonts w:hint="eastAsia" w:ascii="宋体" w:hAnsi="宋体"/>
          <w:b/>
          <w:bCs/>
          <w:sz w:val="24"/>
          <w:szCs w:val="24"/>
        </w:rPr>
      </w:pPr>
    </w:p>
    <w:p>
      <w:pPr>
        <w:widowControl w:val="0"/>
        <w:kinsoku/>
        <w:overflowPunct w:val="0"/>
        <w:spacing w:before="1"/>
      </w:pPr>
    </w:p>
    <w:p>
      <w:pPr>
        <w:widowControl w:val="0"/>
        <w:kinsoku/>
        <w:overflowPunct w:val="0"/>
        <w:spacing w:before="1"/>
      </w:pPr>
    </w:p>
    <w:p>
      <w:pPr>
        <w:widowControl w:val="0"/>
        <w:kinsoku/>
        <w:overflowPunct w:val="0"/>
        <w:spacing w:before="1"/>
      </w:pPr>
    </w:p>
    <w:p>
      <w:pPr>
        <w:widowControl w:val="0"/>
        <w:kinsoku/>
        <w:overflowPunct w:val="0"/>
        <w:spacing w:before="1"/>
      </w:pPr>
    </w:p>
    <w:p>
      <w:pPr>
        <w:widowControl w:val="0"/>
        <w:kinsoku/>
        <w:overflowPunct w:val="0"/>
        <w:spacing w:before="1"/>
      </w:pPr>
    </w:p>
    <w:p>
      <w:pPr>
        <w:widowControl w:val="0"/>
        <w:kinsoku/>
        <w:overflowPunct w:val="0"/>
        <w:spacing w:before="1"/>
      </w:pPr>
    </w:p>
    <w:p>
      <w:pPr>
        <w:widowControl w:val="0"/>
        <w:kinsoku/>
        <w:overflowPunct w:val="0"/>
        <w:spacing w:before="1"/>
      </w:pPr>
    </w:p>
    <w:p>
      <w:pPr>
        <w:widowControl w:val="0"/>
        <w:kinsoku/>
        <w:overflowPunct w:val="0"/>
        <w:spacing w:before="1"/>
      </w:pPr>
    </w:p>
    <w:p>
      <w:pPr>
        <w:widowControl w:val="0"/>
        <w:kinsoku/>
        <w:overflowPunct w:val="0"/>
        <w:spacing w:before="1"/>
      </w:pPr>
    </w:p>
    <w:p>
      <w:pPr>
        <w:widowControl w:val="0"/>
        <w:kinsoku/>
        <w:overflowPunct w:val="0"/>
        <w:spacing w:before="1"/>
      </w:pPr>
    </w:p>
    <w:p>
      <w:pPr>
        <w:widowControl w:val="0"/>
        <w:kinsoku/>
        <w:overflowPunct w:val="0"/>
        <w:spacing w:before="1"/>
      </w:pPr>
    </w:p>
    <w:p>
      <w:pPr>
        <w:widowControl w:val="0"/>
        <w:kinsoku/>
        <w:overflowPunct w:val="0"/>
        <w:spacing w:before="1"/>
      </w:pPr>
    </w:p>
    <w:p>
      <w:pPr>
        <w:widowControl w:val="0"/>
        <w:kinsoku/>
        <w:overflowPunct w:val="0"/>
        <w:spacing w:before="1"/>
      </w:pPr>
    </w:p>
    <w:p>
      <w:pPr>
        <w:widowControl w:val="0"/>
        <w:kinsoku/>
        <w:overflowPunct w:val="0"/>
        <w:spacing w:before="1"/>
      </w:pPr>
    </w:p>
    <w:p>
      <w:pPr>
        <w:widowControl w:val="0"/>
        <w:kinsoku/>
        <w:overflowPunct w:val="0"/>
        <w:spacing w:before="1"/>
      </w:pPr>
    </w:p>
    <w:p>
      <w:pPr>
        <w:widowControl w:val="0"/>
        <w:kinsoku/>
        <w:overflowPunct w:val="0"/>
        <w:spacing w:before="1"/>
      </w:pPr>
    </w:p>
    <w:p>
      <w:pPr>
        <w:widowControl w:val="0"/>
        <w:kinsoku/>
        <w:overflowPunct w:val="0"/>
        <w:spacing w:before="1"/>
      </w:pPr>
    </w:p>
    <w:p>
      <w:pPr>
        <w:widowControl w:val="0"/>
        <w:kinsoku/>
        <w:overflowPunct w:val="0"/>
        <w:spacing w:before="1"/>
      </w:pPr>
    </w:p>
    <w:p>
      <w:pPr>
        <w:widowControl w:val="0"/>
        <w:kinsoku/>
        <w:overflowPunct w:val="0"/>
      </w:pPr>
    </w:p>
    <w:p>
      <w:pPr>
        <w:widowControl w:val="0"/>
        <w:kinsoku/>
        <w:overflowPunct w:val="0"/>
        <w:sectPr>
          <w:type w:val="continuous"/>
          <w:pgSz w:w="11910" w:h="16840"/>
          <w:pgMar w:top="494" w:right="830" w:bottom="0" w:left="1357" w:header="0" w:footer="0" w:gutter="0"/>
          <w:cols w:equalWidth="0" w:num="1">
            <w:col w:w="9723"/>
          </w:cols>
        </w:sectPr>
      </w:pPr>
    </w:p>
    <w:p>
      <w:pPr>
        <w:widowControl w:val="0"/>
        <w:kinsoku/>
        <w:overflowPunct w:val="0"/>
        <w:spacing w:before="57" w:line="188" w:lineRule="auto"/>
        <w:ind w:left="77"/>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25"/>
          <w:sz w:val="28"/>
          <w:szCs w:val="28"/>
        </w:rPr>
        <w:t>202</w:t>
      </w:r>
      <w:r>
        <w:rPr>
          <w:rFonts w:hint="eastAsia" w:asciiTheme="minorEastAsia" w:hAnsiTheme="minorEastAsia" w:eastAsiaTheme="minorEastAsia" w:cstheme="minorEastAsia"/>
          <w:spacing w:val="25"/>
          <w:sz w:val="28"/>
          <w:szCs w:val="28"/>
          <w:lang w:eastAsia="zh-CN"/>
        </w:rPr>
        <w:t>4</w:t>
      </w:r>
      <w:r>
        <w:rPr>
          <w:rFonts w:hint="eastAsia" w:asciiTheme="minorEastAsia" w:hAnsiTheme="minorEastAsia" w:eastAsiaTheme="minorEastAsia" w:cstheme="minorEastAsia"/>
          <w:spacing w:val="25"/>
          <w:sz w:val="28"/>
          <w:szCs w:val="28"/>
        </w:rPr>
        <w:t>-</w:t>
      </w:r>
      <w:r>
        <w:rPr>
          <w:rFonts w:hint="eastAsia" w:asciiTheme="minorEastAsia" w:hAnsiTheme="minorEastAsia" w:eastAsiaTheme="minorEastAsia" w:cstheme="minorEastAsia"/>
          <w:spacing w:val="25"/>
          <w:sz w:val="28"/>
          <w:szCs w:val="28"/>
          <w:lang w:eastAsia="zh-CN"/>
        </w:rPr>
        <w:t>**</w:t>
      </w:r>
      <w:r>
        <w:rPr>
          <w:rFonts w:hint="eastAsia" w:asciiTheme="minorEastAsia" w:hAnsiTheme="minorEastAsia" w:eastAsiaTheme="minorEastAsia" w:cstheme="minorEastAsia"/>
          <w:spacing w:val="25"/>
          <w:sz w:val="28"/>
          <w:szCs w:val="28"/>
        </w:rPr>
        <w:t>-</w:t>
      </w:r>
      <w:r>
        <w:rPr>
          <w:rFonts w:hint="eastAsia" w:asciiTheme="minorEastAsia" w:hAnsiTheme="minorEastAsia" w:eastAsiaTheme="minorEastAsia" w:cstheme="minorEastAsia"/>
          <w:spacing w:val="25"/>
          <w:sz w:val="28"/>
          <w:szCs w:val="28"/>
          <w:lang w:eastAsia="zh-CN"/>
        </w:rPr>
        <w:t>**</w:t>
      </w:r>
      <w:r>
        <w:rPr>
          <w:rFonts w:hint="eastAsia" w:asciiTheme="minorEastAsia" w:hAnsiTheme="minorEastAsia" w:eastAsiaTheme="minorEastAsia" w:cstheme="minorEastAsia"/>
          <w:spacing w:val="25"/>
          <w:sz w:val="28"/>
          <w:szCs w:val="28"/>
        </w:rPr>
        <w:t>发布</w:t>
      </w:r>
    </w:p>
    <w:p>
      <w:pPr>
        <w:pStyle w:val="5"/>
        <w:widowControl w:val="0"/>
        <w:kinsoku/>
        <w:overflowPunct w:val="0"/>
        <w:spacing w:line="14"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column"/>
      </w:r>
    </w:p>
    <w:p>
      <w:pPr>
        <w:widowControl w:val="0"/>
        <w:kinsoku/>
        <w:overflowPunct w:val="0"/>
        <w:spacing w:before="57" w:line="187" w:lineRule="auto"/>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24"/>
          <w:sz w:val="28"/>
          <w:szCs w:val="28"/>
        </w:rPr>
        <w:t>202</w:t>
      </w:r>
      <w:r>
        <w:rPr>
          <w:rFonts w:hint="eastAsia" w:asciiTheme="minorEastAsia" w:hAnsiTheme="minorEastAsia" w:eastAsiaTheme="minorEastAsia" w:cstheme="minorEastAsia"/>
          <w:spacing w:val="24"/>
          <w:sz w:val="28"/>
          <w:szCs w:val="28"/>
          <w:lang w:eastAsia="zh-CN"/>
        </w:rPr>
        <w:t>4</w:t>
      </w:r>
      <w:r>
        <w:rPr>
          <w:rFonts w:hint="eastAsia" w:asciiTheme="minorEastAsia" w:hAnsiTheme="minorEastAsia" w:eastAsiaTheme="minorEastAsia" w:cstheme="minorEastAsia"/>
          <w:spacing w:val="24"/>
          <w:sz w:val="28"/>
          <w:szCs w:val="28"/>
        </w:rPr>
        <w:t>-</w:t>
      </w:r>
      <w:r>
        <w:rPr>
          <w:rFonts w:hint="eastAsia" w:asciiTheme="minorEastAsia" w:hAnsiTheme="minorEastAsia" w:eastAsiaTheme="minorEastAsia" w:cstheme="minorEastAsia"/>
          <w:spacing w:val="25"/>
          <w:sz w:val="28"/>
          <w:szCs w:val="28"/>
          <w:lang w:eastAsia="zh-CN"/>
        </w:rPr>
        <w:t>**</w:t>
      </w:r>
      <w:r>
        <w:rPr>
          <w:rFonts w:hint="eastAsia" w:asciiTheme="minorEastAsia" w:hAnsiTheme="minorEastAsia" w:eastAsiaTheme="minorEastAsia" w:cstheme="minorEastAsia"/>
          <w:spacing w:val="24"/>
          <w:sz w:val="28"/>
          <w:szCs w:val="28"/>
        </w:rPr>
        <w:t>-</w:t>
      </w:r>
      <w:r>
        <w:rPr>
          <w:rFonts w:hint="eastAsia" w:asciiTheme="minorEastAsia" w:hAnsiTheme="minorEastAsia" w:eastAsiaTheme="minorEastAsia" w:cstheme="minorEastAsia"/>
          <w:spacing w:val="25"/>
          <w:sz w:val="28"/>
          <w:szCs w:val="28"/>
          <w:lang w:eastAsia="zh-CN"/>
        </w:rPr>
        <w:t>*</w:t>
      </w:r>
      <w:r>
        <w:rPr>
          <w:rFonts w:hint="eastAsia" w:asciiTheme="minorEastAsia" w:hAnsiTheme="minorEastAsia" w:eastAsiaTheme="minorEastAsia" w:cstheme="minorEastAsia"/>
          <w:spacing w:val="24"/>
          <w:sz w:val="28"/>
          <w:szCs w:val="28"/>
        </w:rPr>
        <w:t>实施</w:t>
      </w:r>
    </w:p>
    <w:p>
      <w:pPr>
        <w:widowControl w:val="0"/>
        <w:kinsoku/>
        <w:overflowPunct w:val="0"/>
        <w:spacing w:line="187" w:lineRule="auto"/>
        <w:rPr>
          <w:rFonts w:asciiTheme="minorEastAsia" w:hAnsiTheme="minorEastAsia" w:eastAsiaTheme="minorEastAsia" w:cstheme="minorEastAsia"/>
          <w:sz w:val="28"/>
          <w:szCs w:val="28"/>
        </w:rPr>
        <w:sectPr>
          <w:type w:val="continuous"/>
          <w:pgSz w:w="11910" w:h="16840"/>
          <w:pgMar w:top="494" w:right="830" w:bottom="0" w:left="1357" w:header="0" w:footer="0" w:gutter="0"/>
          <w:cols w:equalWidth="0" w:num="2">
            <w:col w:w="7328" w:space="100"/>
            <w:col w:w="2296"/>
          </w:cols>
        </w:sectPr>
      </w:pPr>
    </w:p>
    <w:p>
      <w:pPr>
        <w:pStyle w:val="5"/>
        <w:widowControl w:val="0"/>
        <w:kinsoku/>
        <w:overflowPunct w:val="0"/>
        <w:spacing w:line="273" w:lineRule="auto"/>
      </w:pPr>
    </w:p>
    <w:p>
      <w:pPr>
        <w:pStyle w:val="5"/>
        <w:widowControl w:val="0"/>
        <w:kinsoku/>
        <w:overflowPunct w:val="0"/>
        <w:spacing w:line="273" w:lineRule="auto"/>
      </w:pPr>
    </w:p>
    <w:p>
      <w:pPr>
        <w:pStyle w:val="5"/>
        <w:widowControl w:val="0"/>
        <w:kinsoku/>
        <w:overflowPunct w:val="0"/>
        <w:spacing w:line="273" w:lineRule="auto"/>
      </w:pPr>
      <w:r>
        <w:rPr>
          <w:lang w:eastAsia="zh-CN"/>
        </w:rPr>
        <w:drawing>
          <wp:anchor distT="0" distB="0" distL="0" distR="0" simplePos="0" relativeHeight="251660288" behindDoc="0" locked="0" layoutInCell="0" allowOverlap="1">
            <wp:simplePos x="0" y="0"/>
            <wp:positionH relativeFrom="page">
              <wp:posOffset>929640</wp:posOffset>
            </wp:positionH>
            <wp:positionV relativeFrom="page">
              <wp:posOffset>8971280</wp:posOffset>
            </wp:positionV>
            <wp:extent cx="6153150" cy="635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
                    <a:stretch>
                      <a:fillRect/>
                    </a:stretch>
                  </pic:blipFill>
                  <pic:spPr>
                    <a:xfrm>
                      <a:off x="0" y="0"/>
                      <a:ext cx="6153134" cy="6350"/>
                    </a:xfrm>
                    <a:prstGeom prst="rect">
                      <a:avLst/>
                    </a:prstGeom>
                  </pic:spPr>
                </pic:pic>
              </a:graphicData>
            </a:graphic>
          </wp:anchor>
        </w:drawing>
      </w:r>
    </w:p>
    <w:p>
      <w:pPr>
        <w:widowControl w:val="0"/>
        <w:kinsoku/>
        <w:overflowPunct w:val="0"/>
        <w:spacing w:before="91" w:line="187" w:lineRule="auto"/>
        <w:ind w:left="2717"/>
        <w:rPr>
          <w:rFonts w:ascii="黑体" w:hAnsi="黑体" w:eastAsia="黑体" w:cs="黑体"/>
          <w:sz w:val="28"/>
          <w:szCs w:val="28"/>
        </w:rPr>
      </w:pPr>
      <w:r>
        <w:rPr>
          <w:rFonts w:hint="eastAsia" w:ascii="黑体" w:hAnsi="黑体" w:eastAsia="黑体" w:cs="黑体"/>
          <w:spacing w:val="-6"/>
          <w:sz w:val="28"/>
          <w:szCs w:val="28"/>
          <w:lang w:eastAsia="zh-CN"/>
        </w:rPr>
        <w:t>宝鸡市</w:t>
      </w:r>
      <w:r>
        <w:rPr>
          <w:rFonts w:hint="eastAsia" w:ascii="黑体" w:hAnsi="黑体" w:eastAsia="黑体" w:cs="黑体"/>
          <w:spacing w:val="-6"/>
          <w:sz w:val="28"/>
          <w:szCs w:val="28"/>
        </w:rPr>
        <w:t>市场监督管理局</w:t>
      </w:r>
      <w:r>
        <w:rPr>
          <w:rFonts w:hint="eastAsia" w:ascii="黑体" w:hAnsi="黑体" w:eastAsia="黑体" w:cs="黑体"/>
          <w:spacing w:val="44"/>
          <w:sz w:val="28"/>
          <w:szCs w:val="28"/>
        </w:rPr>
        <w:t xml:space="preserve">   </w:t>
      </w:r>
      <w:r>
        <w:rPr>
          <w:rFonts w:hint="eastAsia" w:ascii="黑体" w:hAnsi="黑体" w:eastAsia="黑体" w:cs="黑体"/>
          <w:spacing w:val="-6"/>
          <w:sz w:val="28"/>
          <w:szCs w:val="28"/>
        </w:rPr>
        <w:t>发</w:t>
      </w:r>
      <w:r>
        <w:rPr>
          <w:rFonts w:hint="eastAsia" w:ascii="黑体" w:hAnsi="黑体" w:eastAsia="黑体" w:cs="黑体"/>
          <w:spacing w:val="80"/>
          <w:sz w:val="28"/>
          <w:szCs w:val="28"/>
        </w:rPr>
        <w:t xml:space="preserve"> </w:t>
      </w:r>
      <w:r>
        <w:rPr>
          <w:rFonts w:hint="eastAsia" w:ascii="黑体" w:hAnsi="黑体" w:eastAsia="黑体" w:cs="黑体"/>
          <w:spacing w:val="-6"/>
          <w:sz w:val="28"/>
          <w:szCs w:val="28"/>
        </w:rPr>
        <w:t>布</w:t>
      </w:r>
    </w:p>
    <w:p>
      <w:pPr>
        <w:widowControl w:val="0"/>
        <w:kinsoku/>
        <w:overflowPunct w:val="0"/>
        <w:spacing w:line="187" w:lineRule="auto"/>
        <w:rPr>
          <w:rFonts w:ascii="黑体" w:hAnsi="黑体" w:eastAsia="黑体" w:cs="黑体"/>
          <w:sz w:val="28"/>
          <w:szCs w:val="28"/>
        </w:rPr>
        <w:sectPr>
          <w:type w:val="continuous"/>
          <w:pgSz w:w="11910" w:h="16840"/>
          <w:pgMar w:top="494" w:right="830" w:bottom="0" w:left="1357" w:header="0" w:footer="0" w:gutter="0"/>
          <w:cols w:equalWidth="0" w:num="1">
            <w:col w:w="9723"/>
          </w:cols>
        </w:sectPr>
      </w:pPr>
    </w:p>
    <w:p>
      <w:pPr>
        <w:widowControl w:val="0"/>
        <w:kinsoku/>
        <w:overflowPunct w:val="0"/>
        <w:spacing w:before="57" w:line="188" w:lineRule="auto"/>
        <w:jc w:val="right"/>
        <w:rPr>
          <w:rFonts w:ascii="Times New Roman" w:hAnsi="Times New Roman" w:eastAsia="宋体" w:cs="Times New Roman"/>
          <w:sz w:val="20"/>
          <w:szCs w:val="20"/>
          <w:lang w:eastAsia="zh-CN"/>
        </w:rPr>
      </w:pPr>
      <w:r>
        <w:rPr>
          <w:rFonts w:hint="eastAsia" w:ascii="Times New Roman" w:hAnsi="Times New Roman" w:eastAsia="宋体" w:cs="Times New Roman"/>
          <w:b/>
          <w:bCs/>
          <w:spacing w:val="-4"/>
          <w:sz w:val="20"/>
          <w:szCs w:val="20"/>
          <w:lang w:eastAsia="zh-CN"/>
        </w:rPr>
        <w:t>6103</w:t>
      </w:r>
      <w:r>
        <w:rPr>
          <w:rFonts w:ascii="Times New Roman" w:hAnsi="Times New Roman" w:eastAsia="Times New Roman" w:cs="Times New Roman"/>
          <w:b/>
          <w:bCs/>
          <w:spacing w:val="-4"/>
          <w:sz w:val="20"/>
          <w:szCs w:val="20"/>
        </w:rPr>
        <w:t>/T</w:t>
      </w:r>
      <w:r>
        <w:rPr>
          <w:rFonts w:ascii="Times New Roman" w:hAnsi="Times New Roman" w:eastAsia="Times New Roman" w:cs="Times New Roman"/>
          <w:b/>
          <w:bCs/>
          <w:spacing w:val="6"/>
          <w:sz w:val="20"/>
          <w:szCs w:val="20"/>
        </w:rPr>
        <w:t xml:space="preserve">   </w:t>
      </w:r>
      <w:r>
        <w:rPr>
          <w:rFonts w:hint="eastAsia" w:ascii="Times New Roman" w:hAnsi="Times New Roman" w:eastAsia="宋体" w:cs="Times New Roman"/>
          <w:b/>
          <w:bCs/>
          <w:spacing w:val="-4"/>
          <w:sz w:val="20"/>
          <w:szCs w:val="20"/>
          <w:lang w:eastAsia="zh-CN"/>
        </w:rPr>
        <w:t>**—2024</w:t>
      </w:r>
    </w:p>
    <w:p>
      <w:pPr>
        <w:pStyle w:val="5"/>
        <w:widowControl w:val="0"/>
        <w:kinsoku/>
        <w:overflowPunct w:val="0"/>
        <w:spacing w:line="256" w:lineRule="auto"/>
      </w:pPr>
      <w:bookmarkStart w:id="0" w:name="bookmark1"/>
      <w:bookmarkEnd w:id="0"/>
    </w:p>
    <w:p>
      <w:pPr>
        <w:widowControl w:val="0"/>
        <w:kinsoku/>
        <w:overflowPunct w:val="0"/>
        <w:spacing w:before="104" w:line="222" w:lineRule="auto"/>
        <w:jc w:val="center"/>
        <w:rPr>
          <w:rFonts w:ascii="黑体" w:hAnsi="黑体" w:eastAsia="黑体" w:cs="黑体"/>
          <w:sz w:val="32"/>
          <w:szCs w:val="32"/>
        </w:rPr>
      </w:pPr>
      <w:r>
        <w:rPr>
          <w:rFonts w:ascii="黑体" w:hAnsi="黑体" w:eastAsia="黑体" w:cs="黑体"/>
          <w:spacing w:val="-10"/>
          <w:sz w:val="32"/>
          <w:szCs w:val="32"/>
        </w:rPr>
        <w:t>前</w:t>
      </w:r>
      <w:r>
        <w:rPr>
          <w:rFonts w:ascii="黑体" w:hAnsi="黑体" w:eastAsia="黑体" w:cs="黑体"/>
          <w:spacing w:val="47"/>
          <w:sz w:val="32"/>
          <w:szCs w:val="32"/>
        </w:rPr>
        <w:t xml:space="preserve">   </w:t>
      </w:r>
      <w:r>
        <w:rPr>
          <w:rFonts w:ascii="黑体" w:hAnsi="黑体" w:eastAsia="黑体" w:cs="黑体"/>
          <w:spacing w:val="-10"/>
          <w:sz w:val="32"/>
          <w:szCs w:val="32"/>
        </w:rPr>
        <w:t>言</w:t>
      </w:r>
    </w:p>
    <w:p>
      <w:pPr>
        <w:pStyle w:val="5"/>
        <w:widowControl w:val="0"/>
        <w:kinsoku/>
        <w:overflowPunct w:val="0"/>
        <w:spacing w:line="283" w:lineRule="auto"/>
      </w:pPr>
    </w:p>
    <w:p>
      <w:pPr>
        <w:pStyle w:val="5"/>
        <w:widowControl w:val="0"/>
        <w:kinsoku/>
        <w:overflowPunct w:val="0"/>
        <w:spacing w:line="284" w:lineRule="auto"/>
      </w:pP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本文件按</w:t>
      </w:r>
      <w:r>
        <w:rPr>
          <w:rFonts w:hint="default" w:ascii="Times New Roman" w:hAnsi="Times New Roman" w:cs="Times New Roman" w:eastAsiaTheme="minorEastAsia"/>
          <w:color w:val="auto"/>
          <w:sz w:val="24"/>
          <w:szCs w:val="24"/>
          <w:lang w:eastAsia="zh-CN"/>
        </w:rPr>
        <w:t>照</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eastAsiaTheme="minorEastAsia"/>
          <w:color w:val="auto"/>
          <w:sz w:val="24"/>
          <w:szCs w:val="24"/>
          <w:lang w:eastAsia="zh-CN"/>
        </w:rPr>
        <w:t>GB/T 1.1</w:t>
      </w:r>
      <w:r>
        <w:rPr>
          <w:rFonts w:hint="eastAsia" w:ascii="Times New Roman" w:cstheme="minorBidi"/>
          <w:kern w:val="2"/>
          <w:sz w:val="24"/>
          <w:szCs w:val="24"/>
          <w:highlight w:val="none"/>
          <w:lang w:val="en-US" w:eastAsia="zh-CN" w:bidi="ar-SA"/>
        </w:rPr>
        <w:t>—</w:t>
      </w:r>
      <w:r>
        <w:rPr>
          <w:rFonts w:hint="default" w:ascii="Times New Roman" w:hAnsi="Times New Roman" w:cs="Times New Roman" w:eastAsiaTheme="minorEastAsia"/>
          <w:color w:val="auto"/>
          <w:sz w:val="24"/>
          <w:szCs w:val="24"/>
          <w:lang w:eastAsia="zh-CN"/>
        </w:rPr>
        <w:t>2020《</w:t>
      </w:r>
      <w:r>
        <w:rPr>
          <w:rFonts w:hint="eastAsia" w:asciiTheme="minorEastAsia" w:hAnsiTheme="minorEastAsia" w:eastAsiaTheme="minorEastAsia" w:cstheme="minorEastAsia"/>
          <w:sz w:val="24"/>
          <w:szCs w:val="24"/>
          <w:lang w:eastAsia="zh-CN"/>
        </w:rPr>
        <w:t>标准化工作导则</w:t>
      </w:r>
      <w:r>
        <w:rPr>
          <w:rFonts w:hint="default" w:ascii="Times New Roman" w:hAnsi="Times New Roman" w:cs="Times New Roman" w:eastAsiaTheme="minorEastAsia"/>
          <w:color w:val="auto"/>
          <w:sz w:val="24"/>
          <w:szCs w:val="24"/>
          <w:lang w:eastAsia="zh-CN"/>
        </w:rPr>
        <w:t xml:space="preserve">  第</w:t>
      </w:r>
      <w:r>
        <w:rPr>
          <w:rFonts w:hint="eastAsia" w:ascii="Times New Roman" w:hAnsi="Times New Roman" w:cs="Times New Roman"/>
          <w:color w:val="auto"/>
          <w:sz w:val="24"/>
          <w:szCs w:val="24"/>
          <w:lang w:eastAsia="zh-CN"/>
        </w:rPr>
        <w:t>1</w:t>
      </w:r>
      <w:r>
        <w:rPr>
          <w:rFonts w:hint="default" w:ascii="Times New Roman" w:hAnsi="Times New Roman" w:cs="Times New Roman" w:eastAsiaTheme="minorEastAsia"/>
          <w:color w:val="auto"/>
          <w:sz w:val="24"/>
          <w:szCs w:val="24"/>
          <w:lang w:eastAsia="zh-CN"/>
        </w:rPr>
        <w:t>部分</w:t>
      </w:r>
      <w:r>
        <w:rPr>
          <w:rFonts w:hint="eastAsia" w:asciiTheme="minorEastAsia" w:hAnsiTheme="minorEastAsia" w:eastAsiaTheme="minorEastAsia" w:cstheme="minorEastAsia"/>
          <w:sz w:val="24"/>
          <w:szCs w:val="24"/>
          <w:lang w:eastAsia="zh-CN"/>
        </w:rPr>
        <w:t>：标准化文件的结构和起草规则》的规定起草。</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本文件由宝鸡市农业农村局提出并归口。</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本文件起草单位：陇县农产品质量安全中心、陇县丰田蜂业专业合作社</w:t>
      </w:r>
      <w:r>
        <w:rPr>
          <w:rFonts w:hint="eastAsia" w:asciiTheme="minorEastAsia" w:hAnsiTheme="minorEastAsia" w:cstheme="minorEastAsia"/>
          <w:sz w:val="24"/>
          <w:szCs w:val="24"/>
          <w:lang w:eastAsia="zh-CN"/>
        </w:rPr>
        <w:t>。</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本文件主要起草人：</w:t>
      </w:r>
      <w:r>
        <w:rPr>
          <w:rFonts w:hint="eastAsia" w:asciiTheme="minorEastAsia" w:hAnsiTheme="minorEastAsia" w:eastAsiaTheme="minorEastAsia" w:cstheme="minorEastAsia"/>
          <w:sz w:val="24"/>
          <w:szCs w:val="24"/>
          <w:lang w:val="en-US" w:eastAsia="zh-CN"/>
        </w:rPr>
        <w:t>闫润平</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支小明</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赵全海</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李小龙</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杨金荣</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李堃</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闫双全</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高烈琴</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石杨霞</w:t>
      </w:r>
      <w:r>
        <w:rPr>
          <w:rFonts w:hint="eastAsia" w:asciiTheme="minorEastAsia" w:hAnsiTheme="minorEastAsia" w:cstheme="minorEastAsia"/>
          <w:sz w:val="24"/>
          <w:szCs w:val="24"/>
          <w:lang w:val="en-US" w:eastAsia="zh-CN"/>
        </w:rPr>
        <w:t>、李云龙、</w:t>
      </w:r>
      <w:r>
        <w:rPr>
          <w:rFonts w:hint="eastAsia" w:asciiTheme="minorEastAsia" w:hAnsiTheme="minorEastAsia" w:eastAsiaTheme="minorEastAsia" w:cstheme="minorEastAsia"/>
          <w:sz w:val="24"/>
          <w:szCs w:val="24"/>
          <w:lang w:val="en-US" w:eastAsia="zh-CN"/>
        </w:rPr>
        <w:t>赵芳娟</w:t>
      </w:r>
      <w:r>
        <w:rPr>
          <w:rFonts w:hint="eastAsia" w:asciiTheme="minorEastAsia" w:hAnsiTheme="minorEastAsia" w:cstheme="minorEastAsia"/>
          <w:sz w:val="24"/>
          <w:szCs w:val="24"/>
          <w:lang w:val="en-US" w:eastAsia="zh-CN"/>
        </w:rPr>
        <w:t>、梁普旭、</w:t>
      </w:r>
      <w:r>
        <w:rPr>
          <w:rFonts w:hint="eastAsia" w:asciiTheme="minorEastAsia" w:hAnsiTheme="minorEastAsia" w:eastAsiaTheme="minorEastAsia" w:cstheme="minorEastAsia"/>
          <w:sz w:val="24"/>
          <w:szCs w:val="24"/>
          <w:lang w:val="en-US" w:eastAsia="zh-CN"/>
        </w:rPr>
        <w:t>赵小龙</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张小兵</w:t>
      </w:r>
      <w:r>
        <w:rPr>
          <w:rFonts w:hint="eastAsia" w:asciiTheme="minorEastAsia" w:hAnsiTheme="minorEastAsia" w:cstheme="minorEastAsia"/>
          <w:sz w:val="24"/>
          <w:szCs w:val="24"/>
          <w:lang w:val="en-US" w:eastAsia="zh-CN"/>
        </w:rPr>
        <w:t>、段春萍。</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本文件由陇县农产品质量安全中心负责解释。</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本文件首次发布。</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联系信息如下：</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单位：陇县农产品质量安全中心</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default" w:ascii="Times New Roman" w:hAnsi="Times New Roman" w:cs="Times New Roman" w:eastAsiaTheme="minorEastAsia"/>
          <w:color w:val="auto"/>
          <w:sz w:val="24"/>
          <w:szCs w:val="24"/>
          <w:lang w:val="en-US" w:eastAsia="zh-CN"/>
        </w:rPr>
      </w:pPr>
      <w:r>
        <w:rPr>
          <w:rFonts w:hint="eastAsia" w:asciiTheme="minorEastAsia" w:hAnsiTheme="minorEastAsia" w:eastAsiaTheme="minorEastAsia" w:cstheme="minorEastAsia"/>
          <w:sz w:val="24"/>
          <w:szCs w:val="24"/>
          <w:lang w:eastAsia="zh-CN"/>
        </w:rPr>
        <w:t>电话</w:t>
      </w:r>
      <w:r>
        <w:rPr>
          <w:rFonts w:hint="default" w:ascii="Times New Roman" w:hAnsi="Times New Roman" w:cs="Times New Roman" w:eastAsiaTheme="minorEastAsia"/>
          <w:color w:val="auto"/>
          <w:sz w:val="24"/>
          <w:szCs w:val="24"/>
          <w:lang w:eastAsia="zh-CN"/>
        </w:rPr>
        <w:t>：0917-460</w:t>
      </w:r>
      <w:r>
        <w:rPr>
          <w:rFonts w:hint="default" w:ascii="Times New Roman" w:hAnsi="Times New Roman" w:cs="Times New Roman" w:eastAsiaTheme="minorEastAsia"/>
          <w:color w:val="auto"/>
          <w:sz w:val="24"/>
          <w:szCs w:val="24"/>
          <w:lang w:val="en-US" w:eastAsia="zh-CN"/>
        </w:rPr>
        <w:t>7686</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地址：陇县</w:t>
      </w:r>
      <w:r>
        <w:rPr>
          <w:rFonts w:hint="eastAsia" w:asciiTheme="minorEastAsia" w:hAnsiTheme="minorEastAsia" w:eastAsiaTheme="minorEastAsia" w:cstheme="minorEastAsia"/>
          <w:sz w:val="24"/>
          <w:szCs w:val="24"/>
          <w:lang w:val="en-US" w:eastAsia="zh-CN"/>
        </w:rPr>
        <w:t>城关镇</w:t>
      </w:r>
      <w:r>
        <w:rPr>
          <w:rFonts w:hint="default" w:ascii="Times New Roman" w:hAnsi="Times New Roman" w:cs="Times New Roman" w:eastAsiaTheme="minorEastAsia"/>
          <w:color w:val="auto"/>
          <w:sz w:val="24"/>
          <w:szCs w:val="24"/>
          <w:lang w:val="en-US" w:eastAsia="zh-CN"/>
        </w:rPr>
        <w:t>陇马路21</w:t>
      </w:r>
      <w:r>
        <w:rPr>
          <w:rFonts w:hint="default" w:ascii="Times New Roman" w:hAnsi="Times New Roman" w:cs="Times New Roman" w:eastAsiaTheme="minorEastAsia"/>
          <w:color w:val="auto"/>
          <w:sz w:val="24"/>
          <w:szCs w:val="24"/>
          <w:lang w:eastAsia="zh-CN"/>
        </w:rPr>
        <w:t>号</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default" w:ascii="Times New Roman" w:hAnsi="Times New Roman" w:cs="Times New Roman" w:eastAsiaTheme="minorEastAsia"/>
          <w:color w:val="auto"/>
          <w:sz w:val="24"/>
          <w:szCs w:val="24"/>
          <w:lang w:eastAsia="zh-CN"/>
        </w:rPr>
      </w:pPr>
      <w:r>
        <w:rPr>
          <w:rFonts w:hint="eastAsia" w:asciiTheme="minorEastAsia" w:hAnsiTheme="minorEastAsia" w:eastAsiaTheme="minorEastAsia" w:cstheme="minorEastAsia"/>
          <w:sz w:val="24"/>
          <w:szCs w:val="24"/>
          <w:lang w:eastAsia="zh-CN"/>
        </w:rPr>
        <w:t>邮编：</w:t>
      </w:r>
      <w:r>
        <w:rPr>
          <w:rFonts w:hint="default" w:ascii="Times New Roman" w:hAnsi="Times New Roman" w:cs="Times New Roman" w:eastAsiaTheme="minorEastAsia"/>
          <w:color w:val="auto"/>
          <w:sz w:val="24"/>
          <w:szCs w:val="24"/>
          <w:lang w:eastAsia="zh-CN"/>
        </w:rPr>
        <w:t>721200</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p>
    <w:p>
      <w:pPr>
        <w:pStyle w:val="5"/>
        <w:widowControl w:val="0"/>
        <w:kinsoku/>
        <w:overflowPunct w:val="0"/>
        <w:spacing w:line="248" w:lineRule="auto"/>
      </w:pPr>
    </w:p>
    <w:p>
      <w:pPr>
        <w:widowControl w:val="0"/>
        <w:kinsoku/>
        <w:overflowPunct w:val="0"/>
        <w:spacing w:before="62" w:line="224" w:lineRule="auto"/>
        <w:ind w:right="5"/>
        <w:jc w:val="right"/>
        <w:rPr>
          <w:rFonts w:ascii="宋体" w:hAnsi="宋体" w:eastAsia="宋体" w:cs="宋体"/>
          <w:b/>
          <w:bCs/>
          <w:spacing w:val="-4"/>
          <w:sz w:val="19"/>
          <w:szCs w:val="19"/>
          <w:lang w:eastAsia="zh-CN"/>
        </w:rPr>
      </w:pPr>
    </w:p>
    <w:p>
      <w:pPr>
        <w:widowControl w:val="0"/>
        <w:kinsoku/>
        <w:overflowPunct w:val="0"/>
        <w:spacing w:before="62" w:line="224" w:lineRule="auto"/>
        <w:ind w:right="5"/>
        <w:jc w:val="right"/>
        <w:rPr>
          <w:rFonts w:ascii="宋体" w:hAnsi="宋体" w:eastAsia="宋体" w:cs="宋体"/>
          <w:b/>
          <w:bCs/>
          <w:spacing w:val="-4"/>
          <w:sz w:val="19"/>
          <w:szCs w:val="19"/>
          <w:lang w:eastAsia="zh-CN"/>
        </w:rPr>
      </w:pPr>
    </w:p>
    <w:p>
      <w:pPr>
        <w:widowControl w:val="0"/>
        <w:kinsoku/>
        <w:overflowPunct w:val="0"/>
        <w:spacing w:before="62" w:line="224" w:lineRule="auto"/>
        <w:ind w:right="5"/>
        <w:jc w:val="right"/>
        <w:rPr>
          <w:rFonts w:ascii="宋体" w:hAnsi="宋体" w:eastAsia="宋体" w:cs="宋体"/>
          <w:b/>
          <w:bCs/>
          <w:spacing w:val="-4"/>
          <w:sz w:val="19"/>
          <w:szCs w:val="19"/>
          <w:lang w:eastAsia="zh-CN"/>
        </w:rPr>
      </w:pPr>
    </w:p>
    <w:p>
      <w:pPr>
        <w:widowControl w:val="0"/>
        <w:kinsoku/>
        <w:overflowPunct w:val="0"/>
        <w:spacing w:before="62" w:line="224" w:lineRule="auto"/>
        <w:ind w:right="5"/>
        <w:jc w:val="right"/>
        <w:rPr>
          <w:rFonts w:ascii="宋体" w:hAnsi="宋体" w:eastAsia="宋体" w:cs="宋体"/>
          <w:b/>
          <w:bCs/>
          <w:spacing w:val="-4"/>
          <w:sz w:val="19"/>
          <w:szCs w:val="19"/>
          <w:lang w:eastAsia="zh-CN"/>
        </w:rPr>
      </w:pPr>
    </w:p>
    <w:p>
      <w:pPr>
        <w:widowControl w:val="0"/>
        <w:kinsoku/>
        <w:overflowPunct w:val="0"/>
        <w:spacing w:before="62" w:line="224" w:lineRule="auto"/>
        <w:ind w:right="5"/>
        <w:jc w:val="right"/>
        <w:rPr>
          <w:rFonts w:ascii="宋体" w:hAnsi="宋体" w:eastAsia="宋体" w:cs="宋体"/>
          <w:b/>
          <w:bCs/>
          <w:spacing w:val="-4"/>
          <w:sz w:val="19"/>
          <w:szCs w:val="19"/>
          <w:lang w:eastAsia="zh-CN"/>
        </w:rPr>
      </w:pPr>
    </w:p>
    <w:p>
      <w:pPr>
        <w:widowControl w:val="0"/>
        <w:kinsoku/>
        <w:overflowPunct w:val="0"/>
        <w:spacing w:before="62" w:line="224" w:lineRule="auto"/>
        <w:ind w:right="5"/>
        <w:jc w:val="right"/>
        <w:rPr>
          <w:rFonts w:ascii="宋体" w:hAnsi="宋体" w:eastAsia="宋体" w:cs="宋体"/>
          <w:b/>
          <w:bCs/>
          <w:spacing w:val="-4"/>
          <w:sz w:val="19"/>
          <w:szCs w:val="19"/>
          <w:lang w:eastAsia="zh-CN"/>
        </w:rPr>
      </w:pPr>
    </w:p>
    <w:p>
      <w:pPr>
        <w:widowControl w:val="0"/>
        <w:kinsoku/>
        <w:overflowPunct w:val="0"/>
        <w:spacing w:before="62" w:line="224" w:lineRule="auto"/>
        <w:ind w:right="5"/>
        <w:jc w:val="right"/>
        <w:rPr>
          <w:rFonts w:ascii="宋体" w:hAnsi="宋体" w:eastAsia="宋体" w:cs="宋体"/>
          <w:b/>
          <w:bCs/>
          <w:spacing w:val="-4"/>
          <w:sz w:val="19"/>
          <w:szCs w:val="19"/>
          <w:lang w:eastAsia="zh-CN"/>
        </w:rPr>
      </w:pPr>
    </w:p>
    <w:p>
      <w:pPr>
        <w:widowControl w:val="0"/>
        <w:kinsoku/>
        <w:overflowPunct w:val="0"/>
        <w:spacing w:before="62" w:line="224" w:lineRule="auto"/>
        <w:ind w:right="5"/>
        <w:jc w:val="right"/>
        <w:rPr>
          <w:rFonts w:ascii="宋体" w:hAnsi="宋体" w:eastAsia="宋体" w:cs="宋体"/>
          <w:b/>
          <w:bCs/>
          <w:spacing w:val="-4"/>
          <w:sz w:val="19"/>
          <w:szCs w:val="19"/>
          <w:lang w:eastAsia="zh-CN"/>
        </w:rPr>
      </w:pPr>
    </w:p>
    <w:p>
      <w:pPr>
        <w:autoSpaceDE w:val="0"/>
        <w:spacing w:line="360" w:lineRule="auto"/>
        <w:ind w:firstLine="1445" w:firstLineChars="600"/>
        <w:rPr>
          <w:rFonts w:hint="default" w:ascii="宋体" w:hAnsi="宋体" w:eastAsia="宋体"/>
          <w:b/>
          <w:bCs/>
          <w:sz w:val="24"/>
          <w:szCs w:val="24"/>
          <w:lang w:val="en-US" w:eastAsia="zh-CN"/>
        </w:rPr>
      </w:pPr>
      <w:r>
        <w:rPr>
          <w:rFonts w:hint="eastAsia" w:ascii="宋体" w:hAnsi="宋体"/>
          <w:b/>
          <w:bCs/>
          <w:sz w:val="24"/>
          <w:szCs w:val="24"/>
          <w:lang w:val="en-US" w:eastAsia="zh-CN"/>
        </w:rPr>
        <w:t xml:space="preserve"> </w:t>
      </w:r>
    </w:p>
    <w:p>
      <w:pPr>
        <w:ind w:firstLine="1204" w:firstLineChars="300"/>
        <w:jc w:val="both"/>
        <w:rPr>
          <w:rFonts w:hint="eastAsia" w:ascii="方正小标宋_GBK"/>
          <w:sz w:val="44"/>
          <w:szCs w:val="44"/>
        </w:rPr>
      </w:pPr>
      <w:r>
        <w:rPr>
          <w:rFonts w:hint="eastAsia" w:ascii="方正小标宋简体" w:hAnsi="方正小标宋简体" w:eastAsia="方正小标宋简体" w:cs="方正小标宋简体"/>
          <w:b/>
          <w:bCs/>
          <w:sz w:val="40"/>
          <w:szCs w:val="40"/>
          <w:lang w:eastAsia="zh-CN"/>
        </w:rPr>
        <w:t>活框养殖中</w:t>
      </w:r>
      <w:r>
        <w:rPr>
          <w:rFonts w:hint="eastAsia" w:ascii="方正小标宋简体" w:hAnsi="方正小标宋简体" w:eastAsia="方正小标宋简体" w:cs="方正小标宋简体"/>
          <w:b/>
          <w:bCs/>
          <w:sz w:val="40"/>
          <w:szCs w:val="40"/>
          <w:lang w:val="en-US" w:eastAsia="zh-CN"/>
        </w:rPr>
        <w:t>华蜜</w:t>
      </w:r>
      <w:r>
        <w:rPr>
          <w:rFonts w:hint="eastAsia" w:ascii="方正小标宋简体" w:hAnsi="方正小标宋简体" w:eastAsia="方正小标宋简体" w:cs="方正小标宋简体"/>
          <w:b/>
          <w:bCs/>
          <w:sz w:val="40"/>
          <w:szCs w:val="40"/>
          <w:lang w:eastAsia="zh-CN"/>
        </w:rPr>
        <w:t>蜂</w:t>
      </w:r>
      <w:r>
        <w:rPr>
          <w:rFonts w:hint="eastAsia" w:ascii="方正小标宋简体" w:hAnsi="方正小标宋简体" w:eastAsia="方正小标宋简体" w:cs="方正小标宋简体"/>
          <w:b/>
          <w:bCs/>
          <w:sz w:val="40"/>
          <w:szCs w:val="40"/>
          <w:lang w:val="en-US" w:eastAsia="zh-CN"/>
        </w:rPr>
        <w:t>成熟</w:t>
      </w:r>
      <w:r>
        <w:rPr>
          <w:rFonts w:hint="eastAsia" w:ascii="方正小标宋简体" w:hAnsi="方正小标宋简体" w:eastAsia="方正小标宋简体" w:cs="方正小标宋简体"/>
          <w:b/>
          <w:bCs/>
          <w:sz w:val="40"/>
          <w:szCs w:val="40"/>
          <w:lang w:eastAsia="zh-CN"/>
        </w:rPr>
        <w:t>蜜生产技术规</w:t>
      </w:r>
      <w:r>
        <w:rPr>
          <w:rFonts w:hint="eastAsia" w:ascii="方正小标宋简体" w:hAnsi="方正小标宋简体" w:eastAsia="方正小标宋简体" w:cs="方正小标宋简体"/>
          <w:b/>
          <w:bCs/>
          <w:sz w:val="40"/>
          <w:szCs w:val="40"/>
          <w:lang w:val="en-US" w:eastAsia="zh-CN"/>
        </w:rPr>
        <w:t>范</w:t>
      </w:r>
    </w:p>
    <w:p>
      <w:pPr>
        <w:ind w:firstLine="440" w:firstLineChars="100"/>
        <w:jc w:val="both"/>
        <w:rPr>
          <w:rFonts w:hint="eastAsia" w:ascii="方正小标宋_GBK"/>
          <w:sz w:val="44"/>
          <w:szCs w:val="44"/>
        </w:rPr>
      </w:pPr>
    </w:p>
    <w:p>
      <w:pPr>
        <w:keepNext w:val="0"/>
        <w:keepLines w:val="0"/>
        <w:pageBreakBefore w:val="0"/>
        <w:kinsoku/>
        <w:wordWrap/>
        <w:overflowPunct/>
        <w:topLinePunct w:val="0"/>
        <w:autoSpaceDE w:val="0"/>
        <w:bidi w:val="0"/>
        <w:spacing w:line="560" w:lineRule="exact"/>
        <w:ind w:firstLine="642" w:firstLineChars="200"/>
        <w:textAlignment w:val="auto"/>
        <w:rPr>
          <w:rFonts w:hint="eastAsia" w:ascii="宋体" w:hAnsi="宋体"/>
          <w:b/>
          <w:bCs/>
          <w:sz w:val="32"/>
          <w:szCs w:val="32"/>
        </w:rPr>
      </w:pPr>
      <w:r>
        <w:rPr>
          <w:rFonts w:hint="eastAsia" w:ascii="宋体" w:hAnsi="宋体"/>
          <w:b/>
          <w:bCs/>
          <w:sz w:val="32"/>
          <w:szCs w:val="32"/>
        </w:rPr>
        <w:t xml:space="preserve"> </w:t>
      </w:r>
    </w:p>
    <w:p>
      <w:pPr>
        <w:keepNext w:val="0"/>
        <w:keepLines w:val="0"/>
        <w:pageBreakBefore w:val="0"/>
        <w:kinsoku/>
        <w:wordWrap/>
        <w:overflowPunct/>
        <w:topLinePunct w:val="0"/>
        <w:autoSpaceDE w:val="0"/>
        <w:bidi w:val="0"/>
        <w:spacing w:line="360" w:lineRule="auto"/>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lang w:eastAsia="zh-CN"/>
        </w:rPr>
        <w:t>1</w:t>
      </w:r>
      <w:r>
        <w:rPr>
          <w:rFonts w:hint="eastAsia" w:ascii="黑体" w:hAnsi="黑体" w:eastAsia="黑体" w:cs="黑体"/>
          <w:b w:val="0"/>
          <w:bCs w:val="0"/>
          <w:sz w:val="24"/>
          <w:szCs w:val="24"/>
          <w:lang w:val="en-US" w:eastAsia="zh-CN"/>
        </w:rPr>
        <w:t xml:space="preserve"> </w:t>
      </w:r>
      <w:r>
        <w:rPr>
          <w:rFonts w:hint="eastAsia" w:ascii="黑体" w:hAnsi="黑体" w:eastAsia="黑体" w:cs="黑体"/>
          <w:b w:val="0"/>
          <w:bCs w:val="0"/>
          <w:sz w:val="24"/>
          <w:szCs w:val="24"/>
        </w:rPr>
        <w:t xml:space="preserve">范围 </w:t>
      </w:r>
    </w:p>
    <w:p>
      <w:pPr>
        <w:keepNext w:val="0"/>
        <w:keepLines w:val="0"/>
        <w:pageBreakBefore w:val="0"/>
        <w:kinsoku/>
        <w:wordWrap/>
        <w:overflowPunct/>
        <w:topLinePunct w:val="0"/>
        <w:autoSpaceDE/>
        <w:bidi w:val="0"/>
        <w:spacing w:line="360" w:lineRule="auto"/>
        <w:ind w:firstLine="480" w:firstLineChars="200"/>
        <w:textAlignment w:val="auto"/>
        <w:rPr>
          <w:rFonts w:hint="eastAsia" w:ascii="仿宋_GB2312" w:hAnsi="仿宋_GB2312" w:eastAsia="仿宋_GB2312" w:cs="仿宋_GB2312"/>
          <w:sz w:val="24"/>
          <w:szCs w:val="24"/>
        </w:rPr>
      </w:pPr>
      <w:r>
        <w:rPr>
          <w:rFonts w:hint="eastAsia" w:asciiTheme="minorEastAsia" w:hAnsiTheme="minorEastAsia" w:eastAsiaTheme="minorEastAsia" w:cstheme="minorEastAsia"/>
          <w:sz w:val="24"/>
          <w:szCs w:val="24"/>
          <w:lang w:eastAsia="zh-CN"/>
        </w:rPr>
        <w:t>本</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lang w:eastAsia="zh-CN"/>
        </w:rPr>
        <w:t>规定了活框</w:t>
      </w:r>
      <w:r>
        <w:rPr>
          <w:rFonts w:hint="eastAsia" w:asciiTheme="minorEastAsia" w:hAnsiTheme="minorEastAsia" w:eastAsiaTheme="minorEastAsia" w:cstheme="minorEastAsia"/>
          <w:sz w:val="24"/>
          <w:szCs w:val="24"/>
          <w:lang w:val="en-US" w:eastAsia="zh-CN"/>
        </w:rPr>
        <w:t>养殖的</w:t>
      </w:r>
      <w:r>
        <w:rPr>
          <w:rFonts w:hint="eastAsia" w:asciiTheme="minorEastAsia" w:hAnsiTheme="minorEastAsia" w:eastAsiaTheme="minorEastAsia" w:cstheme="minorEastAsia"/>
          <w:sz w:val="24"/>
          <w:szCs w:val="24"/>
          <w:lang w:eastAsia="zh-CN"/>
        </w:rPr>
        <w:t>中华蜜蜂成熟蜜生产的</w:t>
      </w:r>
      <w:r>
        <w:rPr>
          <w:rFonts w:hint="eastAsia" w:asciiTheme="minorEastAsia" w:hAnsiTheme="minorEastAsia" w:eastAsiaTheme="minorEastAsia" w:cstheme="minorEastAsia"/>
          <w:sz w:val="24"/>
          <w:szCs w:val="24"/>
          <w:lang w:val="en-US" w:eastAsia="zh-CN"/>
        </w:rPr>
        <w:t>基本要求、生产机具、饲养管理、生产要求、标志、包装、运输、生产记录的要求</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p>
    <w:p>
      <w:pPr>
        <w:keepNext w:val="0"/>
        <w:keepLines w:val="0"/>
        <w:pageBreakBefore w:val="0"/>
        <w:kinsoku/>
        <w:wordWrap/>
        <w:overflowPunct/>
        <w:topLinePunct w:val="0"/>
        <w:autoSpaceDE w:val="0"/>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w:t>
      </w:r>
      <w:r>
        <w:rPr>
          <w:rFonts w:hint="eastAsia" w:asciiTheme="minorEastAsia" w:hAnsiTheme="minorEastAsia" w:cstheme="minorEastAsia"/>
          <w:sz w:val="24"/>
          <w:szCs w:val="24"/>
          <w:lang w:val="en-US" w:eastAsia="zh-CN"/>
        </w:rPr>
        <w:t>文件</w:t>
      </w:r>
      <w:r>
        <w:rPr>
          <w:rFonts w:hint="eastAsia" w:asciiTheme="minorEastAsia" w:hAnsiTheme="minorEastAsia" w:eastAsiaTheme="minorEastAsia" w:cstheme="minorEastAsia"/>
          <w:sz w:val="24"/>
          <w:szCs w:val="24"/>
        </w:rPr>
        <w:t>适用于</w:t>
      </w:r>
      <w:r>
        <w:rPr>
          <w:rFonts w:hint="eastAsia" w:asciiTheme="minorEastAsia" w:hAnsiTheme="minorEastAsia" w:cstheme="minorEastAsia"/>
          <w:sz w:val="24"/>
          <w:szCs w:val="24"/>
          <w:lang w:eastAsia="zh-CN"/>
        </w:rPr>
        <w:t>活框养殖的</w:t>
      </w:r>
      <w:r>
        <w:rPr>
          <w:rFonts w:hint="eastAsia" w:asciiTheme="minorEastAsia" w:hAnsiTheme="minorEastAsia" w:eastAsiaTheme="minorEastAsia" w:cstheme="minorEastAsia"/>
          <w:sz w:val="24"/>
          <w:szCs w:val="24"/>
        </w:rPr>
        <w:t>中</w:t>
      </w:r>
      <w:r>
        <w:rPr>
          <w:rFonts w:hint="eastAsia" w:asciiTheme="minorEastAsia" w:hAnsiTheme="minorEastAsia" w:eastAsiaTheme="minorEastAsia" w:cstheme="minorEastAsia"/>
          <w:sz w:val="24"/>
          <w:szCs w:val="24"/>
          <w:lang w:eastAsia="zh-CN"/>
        </w:rPr>
        <w:t>华蜜蜂成熟蜜生产</w:t>
      </w:r>
      <w:r>
        <w:rPr>
          <w:rFonts w:hint="eastAsia" w:asciiTheme="minorEastAsia" w:hAnsiTheme="minorEastAsia" w:eastAsiaTheme="minorEastAsia" w:cstheme="minorEastAsia"/>
          <w:sz w:val="24"/>
          <w:szCs w:val="24"/>
        </w:rPr>
        <w:t>。</w:t>
      </w:r>
    </w:p>
    <w:p>
      <w:pPr>
        <w:keepNext w:val="0"/>
        <w:keepLines w:val="0"/>
        <w:pageBreakBefore w:val="0"/>
        <w:kinsoku/>
        <w:wordWrap/>
        <w:overflowPunct/>
        <w:topLinePunct w:val="0"/>
        <w:autoSpaceDE w:val="0"/>
        <w:bidi w:val="0"/>
        <w:spacing w:line="360" w:lineRule="auto"/>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lang w:val="en-US" w:eastAsia="zh-CN"/>
        </w:rPr>
        <w:t xml:space="preserve">2 </w:t>
      </w:r>
      <w:r>
        <w:rPr>
          <w:rFonts w:hint="eastAsia" w:ascii="黑体" w:hAnsi="黑体" w:eastAsia="黑体" w:cs="黑体"/>
          <w:b w:val="0"/>
          <w:bCs w:val="0"/>
          <w:sz w:val="24"/>
          <w:szCs w:val="24"/>
        </w:rPr>
        <w:t>规范性引用文件</w:t>
      </w:r>
    </w:p>
    <w:p>
      <w:pPr>
        <w:keepNext w:val="0"/>
        <w:keepLines w:val="0"/>
        <w:pageBreakBefore w:val="0"/>
        <w:kinsoku/>
        <w:wordWrap/>
        <w:overflowPunct/>
        <w:topLinePunct w:val="0"/>
        <w:autoSpaceDE w:val="0"/>
        <w:bidi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下列文件中的内容通过文中的规范性引用而构成本文件必不可少的条款。其中，注日期的引用文件，仅该日期对应的版本适用于本文件；不注日期的引用文件，其最新版本(包括所有的修改单)适用于本文件。</w:t>
      </w:r>
    </w:p>
    <w:p>
      <w:pPr>
        <w:keepNext w:val="0"/>
        <w:keepLines w:val="0"/>
        <w:pageBreakBefore w:val="0"/>
        <w:kinsoku/>
        <w:wordWrap/>
        <w:overflowPunct/>
        <w:topLinePunct w:val="0"/>
        <w:autoSpaceDE w:val="0"/>
        <w:bidi w:val="0"/>
        <w:spacing w:line="360" w:lineRule="auto"/>
        <w:ind w:firstLine="480" w:firstLineChars="200"/>
        <w:textAlignment w:val="auto"/>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GB 3095</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eastAsiaTheme="minorEastAsia"/>
          <w:color w:val="auto"/>
          <w:sz w:val="24"/>
          <w:szCs w:val="24"/>
        </w:rPr>
        <w:t>环境空气质量标准</w:t>
      </w:r>
    </w:p>
    <w:p>
      <w:pPr>
        <w:keepNext w:val="0"/>
        <w:keepLines w:val="0"/>
        <w:pageBreakBefore w:val="0"/>
        <w:kinsoku/>
        <w:wordWrap/>
        <w:overflowPunct/>
        <w:topLinePunct w:val="0"/>
        <w:autoSpaceDE w:val="0"/>
        <w:bidi w:val="0"/>
        <w:spacing w:line="360" w:lineRule="auto"/>
        <w:ind w:firstLine="480" w:firstLineChars="200"/>
        <w:textAlignment w:val="auto"/>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GB 4806.1</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eastAsiaTheme="minorEastAsia"/>
          <w:color w:val="auto"/>
          <w:sz w:val="24"/>
          <w:szCs w:val="24"/>
        </w:rPr>
        <w:t>食品安全国家标准食品接触材料及制品通用安全要求</w:t>
      </w:r>
    </w:p>
    <w:p>
      <w:pPr>
        <w:keepNext w:val="0"/>
        <w:keepLines w:val="0"/>
        <w:pageBreakBefore w:val="0"/>
        <w:kinsoku/>
        <w:wordWrap/>
        <w:overflowPunct/>
        <w:topLinePunct w:val="0"/>
        <w:autoSpaceDE w:val="0"/>
        <w:bidi w:val="0"/>
        <w:spacing w:line="360" w:lineRule="auto"/>
        <w:ind w:firstLine="480" w:firstLineChars="200"/>
        <w:textAlignment w:val="auto"/>
        <w:rPr>
          <w:rFonts w:hint="default" w:ascii="Times New Roman" w:hAnsi="Times New Roman" w:cs="Times New Roman" w:eastAsiaTheme="minorEastAsia"/>
          <w:color w:val="auto"/>
          <w:sz w:val="24"/>
          <w:szCs w:val="24"/>
          <w:lang w:val="en-US"/>
        </w:rPr>
      </w:pPr>
      <w:r>
        <w:rPr>
          <w:rFonts w:hint="default" w:ascii="Times New Roman" w:hAnsi="Times New Roman" w:cs="Times New Roman"/>
          <w:color w:val="auto"/>
          <w:kern w:val="2"/>
          <w:sz w:val="24"/>
          <w:szCs w:val="24"/>
          <w:lang w:val="en-US" w:eastAsia="zh-CN" w:bidi="ar-SA"/>
        </w:rPr>
        <w:t>GB</w:t>
      </w:r>
      <w:r>
        <w:rPr>
          <w:rFonts w:hint="default" w:ascii="Times New Roman" w:hAnsi="Times New Roman" w:cs="Times New Roman"/>
          <w:color w:val="auto"/>
          <w:kern w:val="2"/>
          <w:sz w:val="24"/>
          <w:szCs w:val="24"/>
          <w:highlight w:val="none"/>
          <w:lang w:val="en-US" w:eastAsia="zh-CN" w:bidi="ar-SA"/>
        </w:rPr>
        <w:t xml:space="preserve"> </w:t>
      </w:r>
      <w:r>
        <w:rPr>
          <w:rFonts w:hint="default" w:ascii="Times New Roman" w:hAnsi="Times New Roman" w:cs="Times New Roman"/>
          <w:color w:val="auto"/>
          <w:kern w:val="2"/>
          <w:sz w:val="24"/>
          <w:szCs w:val="24"/>
          <w:lang w:val="en-US" w:eastAsia="zh-CN" w:bidi="ar-SA"/>
        </w:rPr>
        <w:t>57</w:t>
      </w:r>
      <w:r>
        <w:rPr>
          <w:rFonts w:hint="default" w:ascii="Times New Roman" w:hAnsi="Times New Roman" w:cs="Times New Roman"/>
          <w:color w:val="auto"/>
          <w:kern w:val="2"/>
          <w:sz w:val="24"/>
          <w:szCs w:val="24"/>
          <w:highlight w:val="none"/>
          <w:lang w:val="en-US" w:eastAsia="zh-CN" w:bidi="ar-SA"/>
        </w:rPr>
        <w:t>4</w:t>
      </w:r>
      <w:r>
        <w:rPr>
          <w:rFonts w:hint="default" w:ascii="Times New Roman" w:hAnsi="Times New Roman" w:cs="Times New Roman"/>
          <w:color w:val="auto"/>
          <w:kern w:val="2"/>
          <w:sz w:val="24"/>
          <w:szCs w:val="24"/>
          <w:lang w:val="en-US" w:eastAsia="zh-CN" w:bidi="ar-SA"/>
        </w:rPr>
        <w:t>9</w:t>
      </w:r>
      <w:r>
        <w:rPr>
          <w:rFonts w:hint="eastAsia" w:ascii="Times New Roman" w:hAnsi="Times New Roman" w:cs="Times New Roman"/>
          <w:color w:val="auto"/>
          <w:kern w:val="2"/>
          <w:sz w:val="24"/>
          <w:szCs w:val="24"/>
          <w:lang w:val="en-US" w:eastAsia="zh-CN" w:bidi="ar-SA"/>
        </w:rPr>
        <w:t xml:space="preserve"> </w:t>
      </w:r>
      <w:r>
        <w:rPr>
          <w:rFonts w:hint="eastAsia" w:ascii="Times New Roman" w:hAnsi="Times New Roman" w:cs="Times New Roman" w:eastAsiaTheme="minorEastAsia"/>
          <w:i w:val="0"/>
          <w:iCs w:val="0"/>
          <w:caps w:val="0"/>
          <w:color w:val="auto"/>
          <w:spacing w:val="0"/>
          <w:sz w:val="24"/>
          <w:szCs w:val="24"/>
          <w:shd w:val="clear" w:fill="auto"/>
        </w:rPr>
        <w:t>生活饮用水卫生标准</w:t>
      </w:r>
    </w:p>
    <w:p>
      <w:pPr>
        <w:keepNext w:val="0"/>
        <w:keepLines w:val="0"/>
        <w:pageBreakBefore w:val="0"/>
        <w:kinsoku/>
        <w:wordWrap/>
        <w:overflowPunct/>
        <w:topLinePunct w:val="0"/>
        <w:autoSpaceDE w:val="0"/>
        <w:bidi w:val="0"/>
        <w:spacing w:line="360" w:lineRule="auto"/>
        <w:ind w:firstLine="480" w:firstLineChars="200"/>
        <w:textAlignment w:val="auto"/>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GB</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eastAsiaTheme="minorEastAsia"/>
          <w:color w:val="auto"/>
          <w:sz w:val="24"/>
          <w:szCs w:val="24"/>
        </w:rPr>
        <w:t>7718</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eastAsiaTheme="minorEastAsia"/>
          <w:color w:val="auto"/>
          <w:sz w:val="24"/>
          <w:szCs w:val="24"/>
        </w:rPr>
        <w:t>食品安全国家标准预包装食品标签通则</w:t>
      </w:r>
    </w:p>
    <w:p>
      <w:pPr>
        <w:keepNext w:val="0"/>
        <w:keepLines w:val="0"/>
        <w:pageBreakBefore w:val="0"/>
        <w:kinsoku/>
        <w:wordWrap/>
        <w:overflowPunct/>
        <w:topLinePunct w:val="0"/>
        <w:autoSpaceDE w:val="0"/>
        <w:bidi w:val="0"/>
        <w:spacing w:line="360" w:lineRule="auto"/>
        <w:ind w:firstLine="480" w:firstLineChars="200"/>
        <w:textAlignment w:val="auto"/>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GB</w:t>
      </w:r>
      <w:r>
        <w:rPr>
          <w:rFonts w:hint="default" w:ascii="Times New Roman" w:hAnsi="Times New Roman" w:cs="Times New Roman" w:eastAsiaTheme="minorEastAsia"/>
          <w:color w:val="auto"/>
          <w:sz w:val="24"/>
          <w:szCs w:val="24"/>
          <w:lang w:val="en-US" w:eastAsia="zh-CN"/>
        </w:rPr>
        <w:t xml:space="preserve"> </w:t>
      </w:r>
      <w:r>
        <w:rPr>
          <w:rFonts w:hint="default" w:ascii="Times New Roman" w:hAnsi="Times New Roman" w:cs="Times New Roman" w:eastAsiaTheme="minorEastAsia"/>
          <w:color w:val="auto"/>
          <w:sz w:val="24"/>
          <w:szCs w:val="24"/>
        </w:rPr>
        <w:t>28050</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eastAsiaTheme="minorEastAsia"/>
          <w:color w:val="auto"/>
          <w:sz w:val="24"/>
          <w:szCs w:val="24"/>
        </w:rPr>
        <w:t>食品安全国家标准预包装食品营养标签通则</w:t>
      </w:r>
    </w:p>
    <w:p>
      <w:pPr>
        <w:keepNext w:val="0"/>
        <w:keepLines w:val="0"/>
        <w:pageBreakBefore w:val="0"/>
        <w:kinsoku/>
        <w:wordWrap/>
        <w:overflowPunct/>
        <w:topLinePunct w:val="0"/>
        <w:autoSpaceDE w:val="0"/>
        <w:bidi w:val="0"/>
        <w:spacing w:line="360" w:lineRule="auto"/>
        <w:ind w:firstLine="480" w:firstLineChars="200"/>
        <w:textAlignment w:val="auto"/>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GB/T 191</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eastAsiaTheme="minorEastAsia"/>
          <w:color w:val="auto"/>
          <w:sz w:val="24"/>
          <w:szCs w:val="24"/>
        </w:rPr>
        <w:t>包装储运图示标志</w:t>
      </w:r>
    </w:p>
    <w:p>
      <w:pPr>
        <w:keepNext w:val="0"/>
        <w:keepLines w:val="0"/>
        <w:pageBreakBefore w:val="0"/>
        <w:kinsoku/>
        <w:wordWrap/>
        <w:overflowPunct/>
        <w:topLinePunct w:val="0"/>
        <w:autoSpaceDE w:val="0"/>
        <w:bidi w:val="0"/>
        <w:spacing w:line="360" w:lineRule="auto"/>
        <w:ind w:firstLine="480" w:firstLineChars="200"/>
        <w:textAlignment w:val="auto"/>
        <w:rPr>
          <w:rFonts w:hint="eastAsia" w:ascii="Times New Roman" w:hAnsi="Times New Roman" w:cs="Times New Roman" w:eastAsiaTheme="minorEastAsia"/>
          <w:i w:val="0"/>
          <w:iCs w:val="0"/>
          <w:caps w:val="0"/>
          <w:color w:val="auto"/>
          <w:spacing w:val="0"/>
          <w:sz w:val="24"/>
          <w:szCs w:val="24"/>
          <w:shd w:val="clear" w:fill="auto"/>
        </w:rPr>
      </w:pPr>
      <w:r>
        <w:rPr>
          <w:rFonts w:hint="default" w:ascii="Times New Roman" w:hAnsi="Times New Roman" w:cs="Times New Roman"/>
          <w:color w:val="auto"/>
          <w:sz w:val="24"/>
          <w:szCs w:val="24"/>
          <w:lang w:val="en-US" w:eastAsia="zh-CN"/>
        </w:rPr>
        <w:t>GB/T</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lang w:val="en-US" w:eastAsia="zh-CN"/>
        </w:rPr>
        <w:t xml:space="preserve">19198 </w:t>
      </w:r>
      <w:r>
        <w:rPr>
          <w:rFonts w:hint="eastAsia" w:ascii="Times New Roman" w:hAnsi="Times New Roman" w:cs="Times New Roman" w:eastAsiaTheme="minorEastAsia"/>
          <w:i w:val="0"/>
          <w:iCs w:val="0"/>
          <w:caps w:val="0"/>
          <w:color w:val="auto"/>
          <w:spacing w:val="0"/>
          <w:sz w:val="24"/>
          <w:szCs w:val="24"/>
          <w:shd w:val="clear" w:fill="auto"/>
        </w:rPr>
        <w:t>蜜蜂病虫害综合防治规范</w:t>
      </w:r>
    </w:p>
    <w:p>
      <w:pPr>
        <w:keepNext w:val="0"/>
        <w:keepLines w:val="0"/>
        <w:pageBreakBefore w:val="0"/>
        <w:kinsoku/>
        <w:wordWrap/>
        <w:overflowPunct/>
        <w:topLinePunct w:val="0"/>
        <w:autoSpaceDE w:val="0"/>
        <w:bidi w:val="0"/>
        <w:spacing w:line="360" w:lineRule="auto"/>
        <w:ind w:firstLine="480" w:firstLineChars="200"/>
        <w:textAlignment w:val="auto"/>
        <w:rPr>
          <w:rFonts w:hint="eastAsia" w:ascii="Times New Roman" w:hAnsi="Times New Roman" w:cs="Times New Roman" w:eastAsiaTheme="minorEastAsia"/>
          <w:i w:val="0"/>
          <w:iCs w:val="0"/>
          <w:caps w:val="0"/>
          <w:color w:val="auto"/>
          <w:spacing w:val="0"/>
          <w:sz w:val="24"/>
          <w:szCs w:val="24"/>
          <w:shd w:val="clear" w:fill="auto"/>
          <w:lang w:val="en-US" w:eastAsia="zh-CN"/>
        </w:rPr>
      </w:pPr>
      <w:r>
        <w:rPr>
          <w:rFonts w:hint="default" w:ascii="Times New Roman" w:hAnsi="Times New Roman" w:cs="Times New Roman" w:eastAsiaTheme="minorEastAsia"/>
          <w:color w:val="auto"/>
          <w:kern w:val="2"/>
          <w:sz w:val="24"/>
          <w:szCs w:val="24"/>
          <w:lang w:val="en-US" w:eastAsia="zh-CN" w:bidi="ar-SA"/>
        </w:rPr>
        <w:t>GB/T 21528</w:t>
      </w:r>
      <w:r>
        <w:rPr>
          <w:rFonts w:hint="default" w:ascii="Times New Roman" w:hAnsi="Times New Roman" w:cs="Times New Roman"/>
          <w:color w:val="auto"/>
          <w:kern w:val="2"/>
          <w:sz w:val="24"/>
          <w:szCs w:val="24"/>
          <w:lang w:val="en-US" w:eastAsia="zh-CN" w:bidi="ar-SA"/>
        </w:rPr>
        <w:t xml:space="preserve"> </w:t>
      </w:r>
      <w:r>
        <w:rPr>
          <w:rFonts w:hint="eastAsia" w:ascii="Times New Roman" w:hAnsi="Times New Roman" w:cs="Times New Roman" w:eastAsiaTheme="minorEastAsia"/>
          <w:i w:val="0"/>
          <w:iCs w:val="0"/>
          <w:caps w:val="0"/>
          <w:color w:val="auto"/>
          <w:spacing w:val="0"/>
          <w:sz w:val="24"/>
          <w:szCs w:val="24"/>
          <w:shd w:val="clear" w:fill="auto"/>
        </w:rPr>
        <w:t>蜜蜂产品生产管理规范</w:t>
      </w:r>
    </w:p>
    <w:p>
      <w:pPr>
        <w:keepNext w:val="0"/>
        <w:keepLines w:val="0"/>
        <w:pageBreakBefore w:val="0"/>
        <w:kinsoku/>
        <w:wordWrap/>
        <w:overflowPunct/>
        <w:topLinePunct w:val="0"/>
        <w:autoSpaceDE w:val="0"/>
        <w:bidi w:val="0"/>
        <w:spacing w:line="360" w:lineRule="auto"/>
        <w:ind w:firstLine="480" w:firstLineChars="200"/>
        <w:textAlignment w:val="auto"/>
        <w:rPr>
          <w:rFonts w:hint="default" w:ascii="Times New Roman" w:hAnsi="Times New Roman" w:cs="Times New Roman" w:eastAsiaTheme="minorEastAsia"/>
          <w:color w:val="auto"/>
          <w:kern w:val="2"/>
          <w:sz w:val="24"/>
          <w:szCs w:val="24"/>
          <w:lang w:val="en-US" w:eastAsia="zh-CN" w:bidi="ar-SA"/>
        </w:rPr>
      </w:pPr>
      <w:r>
        <w:rPr>
          <w:rFonts w:hint="default" w:ascii="Times New Roman" w:hAnsi="Times New Roman" w:cs="Times New Roman" w:eastAsiaTheme="minorEastAsia"/>
          <w:color w:val="auto"/>
          <w:kern w:val="2"/>
          <w:sz w:val="24"/>
          <w:szCs w:val="24"/>
          <w:lang w:val="en-US" w:eastAsia="zh-CN" w:bidi="ar-SA"/>
        </w:rPr>
        <w:t>GB/Z 40948</w:t>
      </w:r>
      <w:r>
        <w:rPr>
          <w:rFonts w:hint="eastAsia" w:ascii="Times New Roman" w:cstheme="minorBidi"/>
          <w:kern w:val="2"/>
          <w:sz w:val="24"/>
          <w:szCs w:val="24"/>
          <w:highlight w:val="none"/>
          <w:lang w:val="en-US" w:eastAsia="zh-CN" w:bidi="ar-SA"/>
        </w:rPr>
        <w:t>—</w:t>
      </w:r>
      <w:r>
        <w:rPr>
          <w:rFonts w:hint="default" w:ascii="Times New Roman" w:hAnsi="Times New Roman" w:cs="Times New Roman" w:eastAsiaTheme="minorEastAsia"/>
          <w:color w:val="auto"/>
          <w:kern w:val="2"/>
          <w:sz w:val="24"/>
          <w:szCs w:val="24"/>
          <w:lang w:val="en-US" w:eastAsia="zh-CN" w:bidi="ar-SA"/>
        </w:rPr>
        <w:t>2021</w:t>
      </w:r>
      <w:r>
        <w:rPr>
          <w:rFonts w:hint="default" w:ascii="Times New Roman" w:hAnsi="Times New Roman" w:cs="Times New Roman"/>
          <w:color w:val="auto"/>
          <w:kern w:val="2"/>
          <w:sz w:val="24"/>
          <w:szCs w:val="24"/>
          <w:lang w:val="en-US" w:eastAsia="zh-CN" w:bidi="ar-SA"/>
        </w:rPr>
        <w:t xml:space="preserve"> </w:t>
      </w:r>
      <w:r>
        <w:rPr>
          <w:rFonts w:hint="default" w:ascii="Times New Roman" w:hAnsi="Times New Roman" w:cs="Times New Roman" w:eastAsiaTheme="minorEastAsia"/>
          <w:color w:val="auto"/>
          <w:kern w:val="2"/>
          <w:sz w:val="24"/>
          <w:szCs w:val="24"/>
          <w:lang w:val="en-US" w:eastAsia="zh-CN" w:bidi="ar-SA"/>
        </w:rPr>
        <w:t>农产品追溯要求</w:t>
      </w:r>
      <w:r>
        <w:rPr>
          <w:rFonts w:hint="default" w:ascii="Times New Roman" w:hAnsi="Times New Roman" w:cs="Times New Roman"/>
          <w:color w:val="auto"/>
          <w:kern w:val="2"/>
          <w:sz w:val="24"/>
          <w:szCs w:val="24"/>
          <w:lang w:val="en-US" w:eastAsia="zh-CN" w:bidi="ar-SA"/>
        </w:rPr>
        <w:t xml:space="preserve"> </w:t>
      </w:r>
      <w:r>
        <w:rPr>
          <w:rFonts w:hint="default" w:ascii="Times New Roman" w:hAnsi="Times New Roman" w:cs="Times New Roman" w:eastAsiaTheme="minorEastAsia"/>
          <w:color w:val="auto"/>
          <w:kern w:val="2"/>
          <w:sz w:val="24"/>
          <w:szCs w:val="24"/>
          <w:lang w:val="en-US" w:eastAsia="zh-CN" w:bidi="ar-SA"/>
        </w:rPr>
        <w:t>蜂蜜</w:t>
      </w:r>
    </w:p>
    <w:p>
      <w:pPr>
        <w:keepNext w:val="0"/>
        <w:keepLines w:val="0"/>
        <w:pageBreakBefore w:val="0"/>
        <w:kinsoku/>
        <w:wordWrap/>
        <w:overflowPunct/>
        <w:topLinePunct w:val="0"/>
        <w:autoSpaceDE w:val="0"/>
        <w:bidi w:val="0"/>
        <w:spacing w:line="360" w:lineRule="auto"/>
        <w:ind w:firstLine="480" w:firstLineChars="200"/>
        <w:textAlignment w:val="auto"/>
        <w:rPr>
          <w:rFonts w:hint="default" w:ascii="Times New Roman" w:hAnsi="Times New Roman" w:cs="Times New Roman" w:eastAsiaTheme="minorEastAsia"/>
          <w:color w:val="auto"/>
          <w:kern w:val="2"/>
          <w:sz w:val="24"/>
          <w:szCs w:val="24"/>
          <w:lang w:val="en-US" w:eastAsia="zh-CN" w:bidi="ar-SA"/>
        </w:rPr>
      </w:pPr>
      <w:r>
        <w:rPr>
          <w:rFonts w:hint="default" w:ascii="Times New Roman" w:hAnsi="Times New Roman" w:cs="Times New Roman"/>
          <w:color w:val="auto"/>
          <w:kern w:val="2"/>
          <w:sz w:val="24"/>
          <w:szCs w:val="24"/>
          <w:lang w:val="en-US" w:eastAsia="zh-CN" w:bidi="ar-SA"/>
        </w:rPr>
        <w:t>NY/T 639 蜂蜜生产技术规范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spacing w:before="0" w:beforeAutospacing="0" w:after="0" w:afterAutospacing="0" w:line="360" w:lineRule="auto"/>
        <w:ind w:left="0" w:right="0" w:firstLine="480" w:firstLineChars="200"/>
        <w:rPr>
          <w:rFonts w:hint="eastAsia" w:ascii="Arial" w:hAnsi="Arial" w:cs="Arial"/>
          <w:b w:val="0"/>
          <w:bCs w:val="0"/>
          <w:i w:val="0"/>
          <w:iCs w:val="0"/>
          <w:caps w:val="0"/>
          <w:color w:val="333333"/>
          <w:spacing w:val="0"/>
          <w:sz w:val="24"/>
          <w:szCs w:val="24"/>
        </w:rPr>
      </w:pPr>
      <w:r>
        <w:rPr>
          <w:rFonts w:hint="default" w:ascii="Times New Roman" w:hAnsi="Times New Roman" w:cs="Times New Roman" w:eastAsiaTheme="minorEastAsia"/>
          <w:b w:val="0"/>
          <w:bCs w:val="0"/>
          <w:i w:val="0"/>
          <w:iCs w:val="0"/>
          <w:caps w:val="0"/>
          <w:color w:val="auto"/>
          <w:spacing w:val="0"/>
          <w:kern w:val="2"/>
          <w:sz w:val="24"/>
          <w:szCs w:val="24"/>
          <w:shd w:val="clear"/>
          <w:lang w:bidi="ar-SA"/>
        </w:rPr>
        <w:t>DB</w:t>
      </w:r>
      <w:r>
        <w:rPr>
          <w:rFonts w:hint="eastAsia" w:ascii="Times New Roman" w:hAnsi="Times New Roman" w:cs="Times New Roman"/>
          <w:b w:val="0"/>
          <w:bCs w:val="0"/>
          <w:i w:val="0"/>
          <w:iCs w:val="0"/>
          <w:caps w:val="0"/>
          <w:color w:val="auto"/>
          <w:spacing w:val="0"/>
          <w:kern w:val="2"/>
          <w:sz w:val="24"/>
          <w:szCs w:val="24"/>
          <w:shd w:val="clear"/>
          <w:lang w:val="en-US" w:eastAsia="zh-CN" w:bidi="ar-SA"/>
        </w:rPr>
        <w:t xml:space="preserve"> </w:t>
      </w:r>
      <w:r>
        <w:rPr>
          <w:rFonts w:hint="default" w:ascii="Times New Roman" w:hAnsi="Times New Roman" w:cs="Times New Roman" w:eastAsiaTheme="minorEastAsia"/>
          <w:b w:val="0"/>
          <w:bCs w:val="0"/>
          <w:i w:val="0"/>
          <w:iCs w:val="0"/>
          <w:caps w:val="0"/>
          <w:color w:val="auto"/>
          <w:spacing w:val="0"/>
          <w:kern w:val="2"/>
          <w:sz w:val="24"/>
          <w:szCs w:val="24"/>
          <w:shd w:val="clear"/>
          <w:lang w:bidi="ar-SA"/>
        </w:rPr>
        <w:t>6103</w:t>
      </w:r>
      <w:r>
        <w:rPr>
          <w:rFonts w:hint="default" w:ascii="Times New Roman" w:hAnsi="Times New Roman" w:cs="Times New Roman" w:eastAsiaTheme="minorEastAsia"/>
          <w:b w:val="0"/>
          <w:bCs w:val="0"/>
          <w:i w:val="0"/>
          <w:iCs w:val="0"/>
          <w:caps w:val="0"/>
          <w:color w:val="auto"/>
          <w:spacing w:val="0"/>
          <w:kern w:val="2"/>
          <w:sz w:val="24"/>
          <w:szCs w:val="24"/>
          <w:shd w:val="clear"/>
          <w:lang w:val="en-US" w:eastAsia="zh-CN" w:bidi="ar-SA"/>
        </w:rPr>
        <w:t>/</w:t>
      </w:r>
      <w:r>
        <w:rPr>
          <w:rFonts w:hint="default" w:ascii="Times New Roman" w:hAnsi="Times New Roman" w:cs="Times New Roman" w:eastAsiaTheme="minorEastAsia"/>
          <w:b w:val="0"/>
          <w:bCs w:val="0"/>
          <w:i w:val="0"/>
          <w:iCs w:val="0"/>
          <w:caps w:val="0"/>
          <w:color w:val="auto"/>
          <w:spacing w:val="0"/>
          <w:kern w:val="2"/>
          <w:sz w:val="24"/>
          <w:szCs w:val="24"/>
          <w:shd w:val="clear"/>
          <w:lang w:bidi="ar-SA"/>
        </w:rPr>
        <w:t>T 49</w:t>
      </w:r>
      <w:r>
        <w:rPr>
          <w:rFonts w:hint="eastAsia" w:ascii="Times New Roman" w:cstheme="minorBidi"/>
          <w:kern w:val="2"/>
          <w:sz w:val="24"/>
          <w:szCs w:val="24"/>
          <w:highlight w:val="none"/>
          <w:lang w:val="en-US" w:eastAsia="zh-CN" w:bidi="ar-SA"/>
        </w:rPr>
        <w:t>—</w:t>
      </w:r>
      <w:r>
        <w:rPr>
          <w:rFonts w:hint="default" w:ascii="Times New Roman" w:hAnsi="Times New Roman" w:cs="Times New Roman" w:eastAsiaTheme="minorEastAsia"/>
          <w:b w:val="0"/>
          <w:bCs w:val="0"/>
          <w:i w:val="0"/>
          <w:iCs w:val="0"/>
          <w:caps w:val="0"/>
          <w:color w:val="auto"/>
          <w:spacing w:val="0"/>
          <w:kern w:val="2"/>
          <w:sz w:val="24"/>
          <w:szCs w:val="24"/>
          <w:shd w:val="clear"/>
          <w:lang w:bidi="ar-SA"/>
        </w:rPr>
        <w:t>2023</w:t>
      </w:r>
      <w:r>
        <w:rPr>
          <w:rFonts w:hint="default" w:ascii="Times New Roman" w:hAnsi="Times New Roman" w:cs="Times New Roman" w:eastAsiaTheme="minorEastAsia"/>
          <w:b w:val="0"/>
          <w:bCs w:val="0"/>
          <w:i w:val="0"/>
          <w:iCs w:val="0"/>
          <w:caps w:val="0"/>
          <w:color w:val="auto"/>
          <w:spacing w:val="0"/>
          <w:kern w:val="2"/>
          <w:sz w:val="24"/>
          <w:szCs w:val="24"/>
          <w:shd w:val="clear"/>
          <w:lang w:val="en-US" w:eastAsia="zh-CN" w:bidi="ar-SA"/>
        </w:rPr>
        <w:t xml:space="preserve"> </w:t>
      </w:r>
      <w:r>
        <w:rPr>
          <w:rFonts w:hint="eastAsia" w:ascii="Times New Roman" w:hAnsi="Times New Roman" w:cs="Times New Roman"/>
          <w:b w:val="0"/>
          <w:bCs w:val="0"/>
          <w:i w:val="0"/>
          <w:iCs w:val="0"/>
          <w:caps w:val="0"/>
          <w:color w:val="auto"/>
          <w:spacing w:val="0"/>
          <w:sz w:val="24"/>
          <w:szCs w:val="24"/>
          <w:shd w:val="clear" w:fill="FFFFFF"/>
        </w:rPr>
        <w:t>中华蜜蜂</w:t>
      </w:r>
      <w:r>
        <w:rPr>
          <w:rFonts w:hint="eastAsia" w:asciiTheme="minorEastAsia" w:hAnsiTheme="minorEastAsia" w:cstheme="minorEastAsia"/>
          <w:b w:val="0"/>
          <w:bCs w:val="0"/>
          <w:i w:val="0"/>
          <w:iCs w:val="0"/>
          <w:caps w:val="0"/>
          <w:color w:val="333333"/>
          <w:spacing w:val="0"/>
          <w:sz w:val="24"/>
          <w:szCs w:val="24"/>
          <w:shd w:val="clear" w:fill="FFFFFF"/>
        </w:rPr>
        <w:t>养殖技术规范</w:t>
      </w:r>
      <w:r>
        <w:rPr>
          <w:rFonts w:hint="default" w:ascii="Arial" w:hAnsi="Arial" w:cs="Arial"/>
          <w:b w:val="0"/>
          <w:bCs w:val="0"/>
          <w:i w:val="0"/>
          <w:iCs w:val="0"/>
          <w:caps w:val="0"/>
          <w:color w:val="333333"/>
          <w:spacing w:val="0"/>
          <w:sz w:val="24"/>
          <w:szCs w:val="24"/>
          <w:shd w:val="clear" w:fill="FFFFFF"/>
        </w:rPr>
        <w:t> </w:t>
      </w:r>
    </w:p>
    <w:p>
      <w:pPr>
        <w:keepNext w:val="0"/>
        <w:keepLines w:val="0"/>
        <w:pageBreakBefore w:val="0"/>
        <w:kinsoku/>
        <w:wordWrap/>
        <w:overflowPunct/>
        <w:topLinePunct w:val="0"/>
        <w:autoSpaceDE w:val="0"/>
        <w:bidi w:val="0"/>
        <w:spacing w:line="360" w:lineRule="auto"/>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 xml:space="preserve">3 术语和定义 </w:t>
      </w:r>
    </w:p>
    <w:p>
      <w:pPr>
        <w:keepNext w:val="0"/>
        <w:keepLines w:val="0"/>
        <w:pageBreakBefore w:val="0"/>
        <w:kinsoku/>
        <w:wordWrap/>
        <w:overflowPunct/>
        <w:topLinePunct w:val="0"/>
        <w:bidi w:val="0"/>
        <w:spacing w:line="360" w:lineRule="auto"/>
        <w:ind w:firstLine="480" w:firstLineChars="200"/>
        <w:textAlignment w:val="auto"/>
        <w:rPr>
          <w:rFonts w:hint="eastAsia" w:ascii="仿宋_GB2312" w:hAnsi="仿宋_GB2312" w:eastAsia="仿宋_GB2312" w:cs="仿宋_GB2312"/>
          <w:sz w:val="24"/>
          <w:szCs w:val="24"/>
        </w:rPr>
      </w:pPr>
      <w:r>
        <w:rPr>
          <w:rFonts w:hint="eastAsia" w:asciiTheme="minorEastAsia" w:hAnsiTheme="minorEastAsia" w:eastAsiaTheme="minorEastAsia" w:cstheme="minorEastAsia"/>
          <w:sz w:val="24"/>
          <w:szCs w:val="24"/>
        </w:rPr>
        <w:t>下列术语和定义适用于本文件。</w:t>
      </w:r>
      <w:r>
        <w:rPr>
          <w:rFonts w:hint="eastAsia" w:ascii="仿宋_GB2312" w:hAnsi="仿宋_GB2312" w:eastAsia="仿宋_GB2312" w:cs="仿宋_GB2312"/>
          <w:kern w:val="0"/>
          <w:sz w:val="24"/>
          <w:szCs w:val="24"/>
        </w:rPr>
        <w:t xml:space="preserve"> </w:t>
      </w:r>
    </w:p>
    <w:p>
      <w:pPr>
        <w:keepNext w:val="0"/>
        <w:keepLines w:val="0"/>
        <w:pageBreakBefore w:val="0"/>
        <w:kinsoku/>
        <w:wordWrap/>
        <w:overflowPunct/>
        <w:topLinePunct w:val="0"/>
        <w:bidi w:val="0"/>
        <w:spacing w:line="360" w:lineRule="auto"/>
        <w:textAlignment w:val="auto"/>
        <w:rPr>
          <w:rFonts w:hint="eastAsia" w:ascii="黑体" w:hAnsi="黑体" w:eastAsia="黑体" w:cs="黑体"/>
          <w:sz w:val="24"/>
          <w:szCs w:val="24"/>
          <w:lang w:val="en-US" w:eastAsia="zh-CN"/>
        </w:rPr>
      </w:pPr>
      <w:r>
        <w:rPr>
          <w:rFonts w:hint="default" w:ascii="Times New Roman" w:hAnsi="Times New Roman" w:eastAsia="黑体" w:cs="Times New Roman"/>
          <w:sz w:val="24"/>
          <w:szCs w:val="24"/>
          <w:lang w:val="en-US" w:eastAsia="zh-CN"/>
        </w:rPr>
        <w:t>3.1</w:t>
      </w:r>
      <w:r>
        <w:rPr>
          <w:rFonts w:hint="eastAsia" w:ascii="黑体" w:hAnsi="黑体" w:eastAsia="黑体" w:cs="黑体"/>
          <w:sz w:val="24"/>
          <w:szCs w:val="24"/>
          <w:lang w:val="en-US" w:eastAsia="zh-CN"/>
        </w:rPr>
        <w:t xml:space="preserve"> 中华蜜蜂</w:t>
      </w:r>
    </w:p>
    <w:p>
      <w:pPr>
        <w:keepNext w:val="0"/>
        <w:keepLines w:val="0"/>
        <w:pageBreakBefore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简称中蜂，是东方蜜蜂的一个亚种，属中国独有蜜蜂品种，是我国特有生态地理条件下</w:t>
      </w:r>
      <w:r>
        <w:rPr>
          <w:rFonts w:hint="eastAsia" w:asciiTheme="minorEastAsia" w:hAnsiTheme="minorEastAsia" w:eastAsiaTheme="minorEastAsia" w:cstheme="minorEastAsia"/>
          <w:sz w:val="24"/>
          <w:szCs w:val="24"/>
          <w:highlight w:val="none"/>
          <w:lang w:eastAsia="zh-CN"/>
        </w:rPr>
        <w:t>天然林</w:t>
      </w:r>
      <w:r>
        <w:rPr>
          <w:rFonts w:hint="eastAsia" w:asciiTheme="minorEastAsia" w:hAnsiTheme="minorEastAsia" w:eastAsiaTheme="minorEastAsia" w:cstheme="minorEastAsia"/>
          <w:sz w:val="24"/>
          <w:szCs w:val="24"/>
          <w:highlight w:val="none"/>
        </w:rPr>
        <w:t>群落及传统农业的主要传粉昆虫。</w:t>
      </w:r>
    </w:p>
    <w:p>
      <w:pPr>
        <w:keepNext w:val="0"/>
        <w:keepLines w:val="0"/>
        <w:pageBreakBefore w:val="0"/>
        <w:kinsoku/>
        <w:wordWrap/>
        <w:overflowPunct/>
        <w:topLinePunct w:val="0"/>
        <w:bidi w:val="0"/>
        <w:spacing w:line="360" w:lineRule="auto"/>
        <w:textAlignment w:val="auto"/>
        <w:rPr>
          <w:rFonts w:hint="eastAsia" w:ascii="Times New Roman" w:hAnsi="Times New Roman" w:eastAsia="黑体" w:cs="Times New Roman"/>
          <w:sz w:val="24"/>
          <w:szCs w:val="24"/>
          <w:lang w:val="en-US" w:eastAsia="zh-CN"/>
        </w:rPr>
      </w:pPr>
      <w:r>
        <w:rPr>
          <w:rFonts w:hint="eastAsia" w:ascii="Times New Roman" w:hAnsi="Times New Roman" w:eastAsia="黑体" w:cs="Times New Roman"/>
          <w:sz w:val="24"/>
          <w:szCs w:val="24"/>
          <w:lang w:val="en-US" w:eastAsia="zh-CN"/>
        </w:rPr>
        <w:t>3.2 成熟蜜</w:t>
      </w:r>
    </w:p>
    <w:p>
      <w:pPr>
        <w:keepNext w:val="0"/>
        <w:keepLines w:val="0"/>
        <w:pageBreakBefore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中华蜜蜂采集植物的花蜜、分泌物或蜜露，与自身分泌转化酶混合后，经充分酿造后，储存在封盖蜂巢内，并自然成熟的天然甜物质。</w:t>
      </w:r>
    </w:p>
    <w:p>
      <w:pPr>
        <w:keepNext w:val="0"/>
        <w:keepLines w:val="0"/>
        <w:pageBreakBefore w:val="0"/>
        <w:kinsoku/>
        <w:wordWrap/>
        <w:overflowPunct/>
        <w:topLinePunct w:val="0"/>
        <w:bidi w:val="0"/>
        <w:spacing w:line="360" w:lineRule="auto"/>
        <w:ind w:firstLine="0" w:firstLineChars="0"/>
        <w:textAlignment w:val="auto"/>
        <w:rPr>
          <w:rFonts w:hint="eastAsia" w:ascii="Times New Roman" w:hAnsi="Times New Roman" w:eastAsia="黑体" w:cs="Times New Roman"/>
          <w:sz w:val="24"/>
          <w:szCs w:val="24"/>
          <w:lang w:val="en-US" w:eastAsia="zh-CN"/>
        </w:rPr>
      </w:pPr>
      <w:r>
        <w:rPr>
          <w:rFonts w:hint="eastAsia" w:ascii="Times New Roman" w:hAnsi="Times New Roman" w:eastAsia="黑体" w:cs="Times New Roman"/>
          <w:sz w:val="24"/>
          <w:szCs w:val="24"/>
          <w:lang w:val="en-US" w:eastAsia="zh-CN"/>
        </w:rPr>
        <w:t>3.3 采蜜群</w:t>
      </w:r>
    </w:p>
    <w:p>
      <w:pPr>
        <w:keepNext w:val="0"/>
        <w:keepLines w:val="0"/>
        <w:pageBreakBefore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生产商品蜜的蜂群，又叫生产群。</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imes New Roman" w:cstheme="minorBidi"/>
          <w:kern w:val="2"/>
          <w:sz w:val="24"/>
          <w:szCs w:val="24"/>
          <w:highlight w:val="none"/>
          <w:lang w:val="en-US" w:eastAsia="zh-CN" w:bidi="ar-SA"/>
        </w:rPr>
        <w:t>[</w:t>
      </w:r>
      <w:r>
        <w:rPr>
          <w:rFonts w:hint="eastAsia" w:ascii="Times New Roman" w:hAnsiTheme="minorHAnsi" w:eastAsiaTheme="minorEastAsia" w:cstheme="minorBidi"/>
          <w:kern w:val="2"/>
          <w:sz w:val="24"/>
          <w:szCs w:val="24"/>
          <w:highlight w:val="none"/>
          <w:lang w:val="en-US" w:eastAsia="zh-CN" w:bidi="ar-SA"/>
        </w:rPr>
        <w:t>来源：</w:t>
      </w:r>
      <w:r>
        <w:rPr>
          <w:rFonts w:hint="eastAsia" w:ascii="Times New Roman" w:cstheme="minorBidi"/>
          <w:kern w:val="2"/>
          <w:sz w:val="24"/>
          <w:szCs w:val="24"/>
          <w:highlight w:val="none"/>
          <w:lang w:val="en-US" w:eastAsia="zh-CN" w:bidi="ar-SA"/>
        </w:rPr>
        <w:t>NY/T 639</w:t>
      </w:r>
      <w:r>
        <w:rPr>
          <w:rFonts w:hint="eastAsia" w:asciiTheme="minorEastAsia" w:hAnsiTheme="minorEastAsia" w:eastAsiaTheme="minorEastAsia" w:cstheme="minorEastAsia"/>
          <w:kern w:val="2"/>
          <w:sz w:val="24"/>
          <w:szCs w:val="24"/>
          <w:highlight w:val="none"/>
          <w:lang w:val="en-US" w:eastAsia="zh-CN" w:bidi="ar-SA"/>
        </w:rPr>
        <w:t>—</w:t>
      </w:r>
      <w:r>
        <w:rPr>
          <w:rFonts w:hint="eastAsia" w:ascii="Times New Roman" w:cstheme="minorBidi"/>
          <w:kern w:val="2"/>
          <w:sz w:val="24"/>
          <w:szCs w:val="24"/>
          <w:highlight w:val="none"/>
          <w:lang w:val="en-US" w:eastAsia="zh-CN" w:bidi="ar-SA"/>
        </w:rPr>
        <w:t>2002,3.4]</w:t>
      </w:r>
    </w:p>
    <w:p>
      <w:pPr>
        <w:keepNext w:val="0"/>
        <w:keepLines w:val="0"/>
        <w:pageBreakBefore w:val="0"/>
        <w:kinsoku/>
        <w:wordWrap/>
        <w:overflowPunct/>
        <w:topLinePunct w:val="0"/>
        <w:bidi w:val="0"/>
        <w:spacing w:line="360" w:lineRule="auto"/>
        <w:ind w:firstLine="0" w:firstLineChars="0"/>
        <w:textAlignment w:val="auto"/>
        <w:rPr>
          <w:rFonts w:hint="eastAsia" w:ascii="Times New Roman" w:hAnsi="Times New Roman" w:eastAsia="黑体" w:cs="Times New Roman"/>
          <w:sz w:val="24"/>
          <w:szCs w:val="24"/>
          <w:lang w:val="en-US" w:eastAsia="zh-CN"/>
        </w:rPr>
      </w:pPr>
      <w:r>
        <w:rPr>
          <w:rFonts w:hint="eastAsia" w:ascii="Times New Roman" w:hAnsi="Times New Roman" w:eastAsia="黑体" w:cs="Times New Roman"/>
          <w:sz w:val="24"/>
          <w:szCs w:val="24"/>
          <w:lang w:val="en-US" w:eastAsia="zh-CN"/>
        </w:rPr>
        <w:t>3.4 分离蜜</w:t>
      </w:r>
    </w:p>
    <w:p>
      <w:pPr>
        <w:keepNext w:val="0"/>
        <w:keepLines w:val="0"/>
        <w:pageBreakBefore w:val="0"/>
        <w:kinsoku/>
        <w:wordWrap/>
        <w:overflowPunct/>
        <w:topLinePunct w:val="0"/>
        <w:autoSpaceDE w:val="0"/>
        <w:bidi w:val="0"/>
        <w:spacing w:line="360" w:lineRule="auto"/>
        <w:ind w:firstLine="480" w:firstLineChars="200"/>
        <w:textAlignment w:val="auto"/>
        <w:rPr>
          <w:rFonts w:hint="eastAsia" w:ascii="仿宋_GB2312" w:hAnsi="仿宋_GB2312" w:eastAsia="仿宋_GB2312" w:cs="仿宋_GB2312"/>
          <w:sz w:val="24"/>
          <w:szCs w:val="24"/>
        </w:rPr>
      </w:pPr>
      <w:r>
        <w:rPr>
          <w:rFonts w:hint="eastAsia" w:asciiTheme="minorEastAsia" w:hAnsiTheme="minorEastAsia" w:eastAsiaTheme="minorEastAsia" w:cstheme="minorEastAsia"/>
          <w:sz w:val="24"/>
          <w:szCs w:val="24"/>
          <w:lang w:val="en-US" w:eastAsia="zh-CN"/>
        </w:rPr>
        <w:t>从封盖蜜脾中分离出来并经过滤的成熟蜜</w:t>
      </w:r>
      <w:r>
        <w:rPr>
          <w:rFonts w:hint="eastAsia" w:ascii="仿宋_GB2312" w:hAnsi="仿宋_GB2312" w:eastAsia="仿宋_GB2312" w:cs="仿宋_GB2312"/>
          <w:sz w:val="24"/>
          <w:szCs w:val="24"/>
        </w:rPr>
        <w:t xml:space="preserve">。 </w:t>
      </w:r>
    </w:p>
    <w:p>
      <w:pPr>
        <w:pStyle w:val="12"/>
        <w:keepNext w:val="0"/>
        <w:keepLines w:val="0"/>
        <w:pageBreakBefore w:val="0"/>
        <w:kinsoku/>
        <w:wordWrap/>
        <w:overflowPunct/>
        <w:topLinePunct w:val="0"/>
        <w:bidi w:val="0"/>
        <w:snapToGrid/>
        <w:spacing w:line="360" w:lineRule="auto"/>
        <w:jc w:val="both"/>
        <w:textAlignment w:val="auto"/>
        <w:rPr>
          <w:rFonts w:hint="eastAsia" w:ascii="Times New Roman" w:hAnsi="Times New Roman" w:eastAsia="黑体" w:cs="Times New Roman"/>
          <w:sz w:val="24"/>
          <w:szCs w:val="24"/>
          <w:lang w:val="en-US" w:eastAsia="zh-CN"/>
        </w:rPr>
      </w:pPr>
      <w:r>
        <w:rPr>
          <w:rFonts w:hint="eastAsia" w:ascii="Times New Roman" w:hAnsi="Times New Roman" w:eastAsia="黑体" w:cs="Times New Roman"/>
          <w:color w:val="auto"/>
          <w:kern w:val="2"/>
          <w:sz w:val="24"/>
          <w:szCs w:val="24"/>
          <w:lang w:val="en-US" w:eastAsia="zh-CN" w:bidi="ar-SA"/>
        </w:rPr>
        <w:t>3.5</w:t>
      </w:r>
      <w:r>
        <w:rPr>
          <w:rFonts w:hint="eastAsia" w:ascii="Times New Roman" w:eastAsia="黑体" w:cs="Times New Roman"/>
          <w:sz w:val="24"/>
          <w:szCs w:val="24"/>
          <w:lang w:val="en-US" w:eastAsia="zh-CN"/>
        </w:rPr>
        <w:t xml:space="preserve"> </w:t>
      </w:r>
      <w:r>
        <w:rPr>
          <w:rFonts w:hint="eastAsia" w:ascii="Times New Roman" w:hAnsi="Times New Roman" w:eastAsia="黑体" w:cs="Times New Roman"/>
          <w:sz w:val="24"/>
          <w:szCs w:val="24"/>
          <w:lang w:val="en-US" w:eastAsia="zh-CN"/>
        </w:rPr>
        <w:t xml:space="preserve">流蜜期 </w:t>
      </w:r>
    </w:p>
    <w:p>
      <w:pPr>
        <w:keepNext w:val="0"/>
        <w:keepLines w:val="0"/>
        <w:pageBreakBefore w:val="0"/>
        <w:kinsoku/>
        <w:wordWrap/>
        <w:overflowPunct/>
        <w:topLinePunct w:val="0"/>
        <w:autoSpaceDE w:val="0"/>
        <w:autoSpaceDN w:val="0"/>
        <w:bidi w:val="0"/>
        <w:adjustRightInd w:val="0"/>
        <w:snapToGrid/>
        <w:spacing w:line="360" w:lineRule="auto"/>
        <w:ind w:leftChars="0" w:firstLine="240" w:firstLineChars="10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外界有一种或多种主要蜜源植物开花 ，蜂群能生产大量蜂蜜的时期 。</w:t>
      </w:r>
    </w:p>
    <w:p>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imes New Roman" w:cstheme="minorBidi"/>
          <w:kern w:val="2"/>
          <w:sz w:val="24"/>
          <w:szCs w:val="24"/>
          <w:highlight w:val="none"/>
          <w:lang w:val="en-US" w:eastAsia="zh-CN" w:bidi="ar-SA"/>
        </w:rPr>
        <w:t>[</w:t>
      </w:r>
      <w:r>
        <w:rPr>
          <w:rFonts w:hint="eastAsia" w:ascii="Times New Roman" w:hAnsiTheme="minorHAnsi" w:eastAsiaTheme="minorEastAsia" w:cstheme="minorBidi"/>
          <w:kern w:val="2"/>
          <w:sz w:val="24"/>
          <w:szCs w:val="24"/>
          <w:highlight w:val="none"/>
          <w:lang w:val="en-US" w:eastAsia="zh-CN" w:bidi="ar-SA"/>
        </w:rPr>
        <w:t>来源：</w:t>
      </w:r>
      <w:r>
        <w:rPr>
          <w:rFonts w:hint="eastAsia" w:ascii="Times New Roman" w:cstheme="minorBidi"/>
          <w:kern w:val="2"/>
          <w:sz w:val="24"/>
          <w:szCs w:val="24"/>
          <w:highlight w:val="none"/>
          <w:lang w:val="en-US" w:eastAsia="zh-CN" w:bidi="ar-SA"/>
        </w:rPr>
        <w:t>NY/T 639</w:t>
      </w:r>
      <w:r>
        <w:rPr>
          <w:rFonts w:hint="eastAsia" w:asciiTheme="minorEastAsia" w:hAnsiTheme="minorEastAsia" w:eastAsiaTheme="minorEastAsia" w:cstheme="minorEastAsia"/>
          <w:kern w:val="2"/>
          <w:sz w:val="24"/>
          <w:szCs w:val="24"/>
          <w:highlight w:val="none"/>
          <w:lang w:val="en-US" w:eastAsia="zh-CN" w:bidi="ar-SA"/>
        </w:rPr>
        <w:t>—</w:t>
      </w:r>
      <w:r>
        <w:rPr>
          <w:rFonts w:hint="eastAsia" w:ascii="Times New Roman" w:cstheme="minorBidi"/>
          <w:kern w:val="2"/>
          <w:sz w:val="24"/>
          <w:szCs w:val="24"/>
          <w:highlight w:val="none"/>
          <w:lang w:val="en-US" w:eastAsia="zh-CN" w:bidi="ar-SA"/>
        </w:rPr>
        <w:t>2002,3.6]</w:t>
      </w:r>
    </w:p>
    <w:p>
      <w:pPr>
        <w:keepNext w:val="0"/>
        <w:keepLines w:val="0"/>
        <w:pageBreakBefore w:val="0"/>
        <w:kinsoku/>
        <w:wordWrap/>
        <w:overflowPunct/>
        <w:topLinePunct w:val="0"/>
        <w:autoSpaceDE w:val="0"/>
        <w:autoSpaceDN w:val="0"/>
        <w:bidi w:val="0"/>
        <w:adjustRightInd w:val="0"/>
        <w:spacing w:line="360" w:lineRule="auto"/>
        <w:ind w:firstLine="0" w:firstLineChars="0"/>
        <w:textAlignment w:val="auto"/>
        <w:rPr>
          <w:rFonts w:hint="eastAsia" w:ascii="Times New Roman" w:hAnsi="Times New Roman" w:eastAsia="黑体" w:cs="Times New Roman"/>
          <w:sz w:val="24"/>
          <w:szCs w:val="24"/>
          <w:highlight w:val="none"/>
          <w:lang w:val="en-US" w:eastAsia="zh-CN"/>
        </w:rPr>
      </w:pPr>
      <w:r>
        <w:rPr>
          <w:rFonts w:hint="eastAsia" w:ascii="Times New Roman" w:hAnsi="Times New Roman" w:eastAsia="黑体" w:cs="Times New Roman"/>
          <w:color w:val="auto"/>
          <w:kern w:val="2"/>
          <w:sz w:val="24"/>
          <w:szCs w:val="24"/>
          <w:highlight w:val="none"/>
          <w:lang w:val="en-US" w:eastAsia="zh-CN" w:bidi="ar-SA"/>
        </w:rPr>
        <w:t>3.6</w:t>
      </w:r>
      <w:r>
        <w:rPr>
          <w:rFonts w:hint="eastAsia" w:ascii="Times New Roman" w:hAnsi="Times New Roman" w:eastAsia="黑体" w:cs="Times New Roman"/>
          <w:sz w:val="24"/>
          <w:szCs w:val="24"/>
          <w:highlight w:val="none"/>
          <w:lang w:val="en-US" w:eastAsia="zh-CN"/>
        </w:rPr>
        <w:t xml:space="preserve"> 主要蜜粉源植物 </w:t>
      </w:r>
    </w:p>
    <w:p>
      <w:pPr>
        <w:keepNext w:val="0"/>
        <w:keepLines w:val="0"/>
        <w:pageBreakBefore w:val="0"/>
        <w:kinsoku/>
        <w:wordWrap/>
        <w:overflowPunct/>
        <w:topLinePunct w:val="0"/>
        <w:autoSpaceDE w:val="0"/>
        <w:autoSpaceDN w:val="0"/>
        <w:bidi w:val="0"/>
        <w:adjustRightInd w:val="0"/>
        <w:snapToGrid/>
        <w:spacing w:line="360" w:lineRule="auto"/>
        <w:ind w:leftChars="0" w:firstLine="480" w:firstLineChars="200"/>
        <w:jc w:val="both"/>
        <w:textAlignment w:val="auto"/>
        <w:rPr>
          <w:rFonts w:hint="eastAsia" w:ascii="仿宋_GB2312" w:hAnsi="仿宋_GB2312" w:eastAsia="仿宋_GB2312" w:cs="仿宋_GB2312"/>
          <w:kern w:val="0"/>
          <w:sz w:val="24"/>
          <w:szCs w:val="24"/>
          <w:highlight w:val="none"/>
        </w:rPr>
      </w:pPr>
      <w:r>
        <w:rPr>
          <w:rFonts w:hint="eastAsia" w:asciiTheme="minorEastAsia" w:hAnsiTheme="minorEastAsia" w:eastAsiaTheme="minorEastAsia" w:cstheme="minorEastAsia"/>
          <w:sz w:val="24"/>
          <w:szCs w:val="24"/>
          <w:highlight w:val="none"/>
          <w:lang w:val="en-US" w:eastAsia="zh-CN"/>
        </w:rPr>
        <w:t>在养蜂生产中能生产商品蜂蜜或花粉的植物。</w:t>
      </w:r>
      <w:r>
        <w:rPr>
          <w:rFonts w:hint="eastAsia" w:asciiTheme="minorEastAsia" w:hAnsiTheme="minorEastAsia" w:cstheme="minorEastAsia"/>
          <w:sz w:val="24"/>
          <w:szCs w:val="24"/>
          <w:highlight w:val="none"/>
          <w:lang w:val="en-US" w:eastAsia="zh-CN"/>
        </w:rPr>
        <w:t>具有</w:t>
      </w:r>
      <w:r>
        <w:rPr>
          <w:rFonts w:hint="eastAsia" w:asciiTheme="minorEastAsia" w:hAnsiTheme="minorEastAsia" w:eastAsiaTheme="minorEastAsia" w:cstheme="minorEastAsia"/>
          <w:sz w:val="24"/>
          <w:szCs w:val="24"/>
          <w:highlight w:val="none"/>
          <w:lang w:val="en-US" w:eastAsia="zh-CN"/>
        </w:rPr>
        <w:t>种类多、数量多、分布广、面积大、花期长、蜜粉丰富</w:t>
      </w:r>
      <w:r>
        <w:rPr>
          <w:rFonts w:hint="eastAsia" w:asciiTheme="minorEastAsia" w:hAnsiTheme="minorEastAsia" w:cstheme="minorEastAsia"/>
          <w:sz w:val="24"/>
          <w:szCs w:val="24"/>
          <w:highlight w:val="none"/>
          <w:lang w:val="en-US" w:eastAsia="zh-CN"/>
        </w:rPr>
        <w:t>的特点。</w:t>
      </w:r>
      <w:r>
        <w:rPr>
          <w:rFonts w:hint="eastAsia" w:ascii="仿宋_GB2312" w:hAnsi="仿宋_GB2312" w:eastAsia="仿宋_GB2312" w:cs="仿宋_GB2312"/>
          <w:kern w:val="0"/>
          <w:sz w:val="24"/>
          <w:szCs w:val="24"/>
          <w:highlight w:val="none"/>
        </w:rPr>
        <w:t xml:space="preserve"> </w:t>
      </w:r>
    </w:p>
    <w:p>
      <w:pPr>
        <w:keepNext w:val="0"/>
        <w:keepLines w:val="0"/>
        <w:pageBreakBefore w:val="0"/>
        <w:kinsoku/>
        <w:wordWrap/>
        <w:overflowPunct/>
        <w:topLinePunct w:val="0"/>
        <w:bidi w:val="0"/>
        <w:spacing w:line="360" w:lineRule="auto"/>
        <w:textAlignment w:val="auto"/>
        <w:rPr>
          <w:rFonts w:hint="eastAsia" w:ascii="Times New Roman" w:hAnsi="Times New Roman" w:eastAsia="黑体" w:cs="Times New Roman"/>
          <w:sz w:val="24"/>
          <w:szCs w:val="24"/>
          <w:highlight w:val="none"/>
          <w:lang w:val="en-US" w:eastAsia="zh-CN"/>
        </w:rPr>
      </w:pPr>
      <w:r>
        <w:rPr>
          <w:rFonts w:hint="eastAsia" w:ascii="Times New Roman" w:hAnsi="Times New Roman" w:eastAsia="黑体" w:cs="Times New Roman"/>
          <w:color w:val="auto"/>
          <w:kern w:val="2"/>
          <w:sz w:val="24"/>
          <w:szCs w:val="24"/>
          <w:highlight w:val="none"/>
          <w:lang w:val="en-US" w:eastAsia="zh-CN" w:bidi="ar-SA"/>
        </w:rPr>
        <w:t>3.7</w:t>
      </w:r>
      <w:r>
        <w:rPr>
          <w:rFonts w:hint="eastAsia" w:ascii="Times New Roman" w:hAnsi="Times New Roman" w:eastAsia="黑体" w:cs="Times New Roman"/>
          <w:sz w:val="24"/>
          <w:szCs w:val="24"/>
          <w:highlight w:val="none"/>
          <w:lang w:val="en-US" w:eastAsia="zh-CN"/>
        </w:rPr>
        <w:t xml:space="preserve"> 辅助蜜粉源植物 </w:t>
      </w:r>
    </w:p>
    <w:p>
      <w:pPr>
        <w:keepNext w:val="0"/>
        <w:keepLines w:val="0"/>
        <w:pageBreakBefore w:val="0"/>
        <w:kinsoku/>
        <w:wordWrap/>
        <w:overflowPunct/>
        <w:topLinePunct w:val="0"/>
        <w:autoSpaceDE w:val="0"/>
        <w:autoSpaceDN w:val="0"/>
        <w:bidi w:val="0"/>
        <w:adjustRightInd w:val="0"/>
        <w:snapToGrid/>
        <w:spacing w:line="360" w:lineRule="auto"/>
        <w:ind w:leftChars="0" w:firstLine="480" w:firstLineChars="200"/>
        <w:jc w:val="both"/>
        <w:textAlignment w:val="auto"/>
        <w:rPr>
          <w:rFonts w:hint="eastAsia" w:ascii="仿宋_GB2312" w:hAnsi="仿宋_GB2312" w:eastAsia="仿宋_GB2312" w:cs="仿宋_GB2312"/>
          <w:kern w:val="0"/>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能分泌花蜜或产生花粉，产量低，只能维持蜂群日常需求，并被蜜蜂采集利用，使蜜蜂生活和繁殖不可缺少的植物。 </w:t>
      </w:r>
    </w:p>
    <w:p>
      <w:pPr>
        <w:keepNext w:val="0"/>
        <w:keepLines w:val="0"/>
        <w:pageBreakBefore w:val="0"/>
        <w:kinsoku/>
        <w:wordWrap/>
        <w:overflowPunct/>
        <w:topLinePunct w:val="0"/>
        <w:bidi w:val="0"/>
        <w:spacing w:line="360" w:lineRule="auto"/>
        <w:textAlignment w:val="auto"/>
        <w:rPr>
          <w:rFonts w:hint="eastAsia" w:ascii="Times New Roman" w:hAnsi="Times New Roman" w:eastAsia="黑体" w:cs="Times New Roman"/>
          <w:sz w:val="24"/>
          <w:szCs w:val="24"/>
          <w:lang w:val="en-US" w:eastAsia="zh-CN"/>
        </w:rPr>
      </w:pPr>
      <w:r>
        <w:rPr>
          <w:rFonts w:hint="eastAsia" w:ascii="Times New Roman" w:hAnsi="Times New Roman" w:eastAsia="黑体" w:cs="Times New Roman"/>
          <w:sz w:val="24"/>
          <w:szCs w:val="24"/>
          <w:lang w:val="en-US" w:eastAsia="zh-CN"/>
        </w:rPr>
        <w:t xml:space="preserve">4 基本要求 </w:t>
      </w:r>
    </w:p>
    <w:p>
      <w:pPr>
        <w:keepNext w:val="0"/>
        <w:keepLines w:val="0"/>
        <w:pageBreakBefore w:val="0"/>
        <w:kinsoku/>
        <w:wordWrap/>
        <w:overflowPunct/>
        <w:topLinePunct w:val="0"/>
        <w:bidi w:val="0"/>
        <w:spacing w:line="360" w:lineRule="auto"/>
        <w:textAlignment w:val="auto"/>
        <w:rPr>
          <w:rFonts w:hint="eastAsia" w:ascii="Times New Roman" w:hAnsi="Times New Roman" w:eastAsia="黑体" w:cs="Times New Roman"/>
          <w:sz w:val="24"/>
          <w:szCs w:val="24"/>
          <w:lang w:val="en-US" w:eastAsia="zh-CN"/>
        </w:rPr>
      </w:pPr>
      <w:r>
        <w:rPr>
          <w:rFonts w:hint="eastAsia" w:ascii="Times New Roman" w:hAnsi="Times New Roman" w:eastAsia="黑体" w:cs="Times New Roman"/>
          <w:color w:val="auto"/>
          <w:kern w:val="2"/>
          <w:sz w:val="24"/>
          <w:szCs w:val="24"/>
          <w:lang w:val="en-US" w:eastAsia="zh-CN" w:bidi="ar-SA"/>
        </w:rPr>
        <w:t xml:space="preserve">4.1 </w:t>
      </w:r>
      <w:r>
        <w:rPr>
          <w:rFonts w:hint="eastAsia" w:ascii="Times New Roman" w:hAnsi="Times New Roman" w:eastAsia="黑体" w:cs="Times New Roman"/>
          <w:sz w:val="24"/>
          <w:szCs w:val="24"/>
          <w:lang w:val="en-US" w:eastAsia="zh-CN"/>
        </w:rPr>
        <w:t xml:space="preserve">场地环境 </w:t>
      </w:r>
    </w:p>
    <w:p>
      <w:pPr>
        <w:pStyle w:val="12"/>
        <w:keepNext w:val="0"/>
        <w:keepLines w:val="0"/>
        <w:pageBreakBefore w:val="0"/>
        <w:kinsoku/>
        <w:wordWrap/>
        <w:overflowPunct/>
        <w:topLinePunct w:val="0"/>
        <w:bidi w:val="0"/>
        <w:snapToGrid/>
        <w:spacing w:line="360" w:lineRule="auto"/>
        <w:ind w:leftChars="0"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地势开阔干燥、背风向阳、环境幽静、三季有花、人畜干扰少、交通方便、水源洁净。空气质量</w:t>
      </w:r>
      <w:r>
        <w:rPr>
          <w:rFonts w:hint="default" w:ascii="Times New Roman" w:hAnsi="Times New Roman" w:cs="Times New Roman" w:eastAsiaTheme="minorEastAsia"/>
          <w:color w:val="auto"/>
          <w:kern w:val="2"/>
          <w:sz w:val="24"/>
          <w:szCs w:val="24"/>
          <w:lang w:val="en-US" w:eastAsia="zh-CN" w:bidi="ar-SA"/>
        </w:rPr>
        <w:t>符合GB</w:t>
      </w:r>
      <w:r>
        <w:rPr>
          <w:rFonts w:hint="eastAsia" w:ascii="Times New Roman" w:cs="Times New Roman" w:eastAsiaTheme="minorEastAsia"/>
          <w:color w:val="auto"/>
          <w:kern w:val="2"/>
          <w:sz w:val="24"/>
          <w:szCs w:val="24"/>
          <w:lang w:val="en-US" w:eastAsia="zh-CN" w:bidi="ar-SA"/>
        </w:rPr>
        <w:t xml:space="preserve"> </w:t>
      </w:r>
      <w:r>
        <w:rPr>
          <w:rFonts w:hint="default" w:ascii="Times New Roman" w:hAnsi="Times New Roman" w:cs="Times New Roman" w:eastAsiaTheme="minorEastAsia"/>
          <w:color w:val="auto"/>
          <w:kern w:val="2"/>
          <w:sz w:val="24"/>
          <w:szCs w:val="24"/>
          <w:lang w:val="en-US" w:eastAsia="zh-CN" w:bidi="ar-SA"/>
        </w:rPr>
        <w:t>3095的要求</w:t>
      </w:r>
      <w:r>
        <w:rPr>
          <w:rFonts w:hint="eastAsia" w:asciiTheme="minorEastAsia" w:hAnsiTheme="minorEastAsia" w:eastAsiaTheme="minorEastAsia" w:cstheme="minorEastAsia"/>
          <w:color w:val="auto"/>
          <w:kern w:val="2"/>
          <w:sz w:val="24"/>
          <w:szCs w:val="24"/>
          <w:lang w:val="en-US" w:eastAsia="zh-CN" w:bidi="ar-SA"/>
        </w:rPr>
        <w:t>。</w:t>
      </w:r>
    </w:p>
    <w:p>
      <w:pPr>
        <w:pStyle w:val="12"/>
        <w:keepNext w:val="0"/>
        <w:keepLines w:val="0"/>
        <w:pageBreakBefore w:val="0"/>
        <w:kinsoku/>
        <w:wordWrap/>
        <w:overflowPunct/>
        <w:topLinePunct w:val="0"/>
        <w:bidi w:val="0"/>
        <w:snapToGrid/>
        <w:spacing w:line="360" w:lineRule="auto"/>
        <w:jc w:val="both"/>
        <w:textAlignment w:val="auto"/>
        <w:rPr>
          <w:rFonts w:hint="eastAsia" w:ascii="Times New Roman" w:hAnsi="Times New Roman" w:eastAsia="黑体" w:cs="Times New Roman"/>
          <w:color w:val="auto"/>
          <w:kern w:val="2"/>
          <w:sz w:val="24"/>
          <w:szCs w:val="24"/>
          <w:lang w:val="en-US" w:eastAsia="zh-CN" w:bidi="ar-SA"/>
        </w:rPr>
      </w:pPr>
      <w:r>
        <w:rPr>
          <w:rFonts w:hint="eastAsia" w:ascii="Times New Roman" w:hAnsi="Times New Roman" w:eastAsia="黑体" w:cs="Times New Roman"/>
          <w:color w:val="auto"/>
          <w:kern w:val="2"/>
          <w:sz w:val="24"/>
          <w:szCs w:val="24"/>
          <w:lang w:val="en-US" w:eastAsia="zh-CN" w:bidi="ar-SA"/>
        </w:rPr>
        <w:t>4.</w:t>
      </w:r>
      <w:r>
        <w:rPr>
          <w:rFonts w:hint="eastAsia" w:ascii="Times New Roman" w:eastAsia="黑体" w:cs="Times New Roman"/>
          <w:color w:val="auto"/>
          <w:kern w:val="2"/>
          <w:sz w:val="24"/>
          <w:szCs w:val="24"/>
          <w:lang w:val="en-US" w:eastAsia="zh-CN" w:bidi="ar-SA"/>
        </w:rPr>
        <w:t xml:space="preserve">2 </w:t>
      </w:r>
      <w:r>
        <w:rPr>
          <w:rFonts w:hint="eastAsia" w:ascii="Times New Roman" w:hAnsi="Times New Roman" w:eastAsia="黑体" w:cs="Times New Roman"/>
          <w:color w:val="auto"/>
          <w:kern w:val="2"/>
          <w:sz w:val="24"/>
          <w:szCs w:val="24"/>
          <w:lang w:val="en-US" w:eastAsia="zh-CN" w:bidi="ar-SA"/>
        </w:rPr>
        <w:t xml:space="preserve">人员 </w:t>
      </w:r>
    </w:p>
    <w:p>
      <w:pPr>
        <w:pStyle w:val="12"/>
        <w:keepNext w:val="0"/>
        <w:keepLines w:val="0"/>
        <w:pageBreakBefore w:val="0"/>
        <w:kinsoku/>
        <w:wordWrap/>
        <w:overflowPunct/>
        <w:topLinePunct w:val="0"/>
        <w:bidi w:val="0"/>
        <w:snapToGrid/>
        <w:spacing w:line="360" w:lineRule="auto"/>
        <w:ind w:leftChars="0"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应每年开展一次健康检查，并取得健康证明。</w:t>
      </w:r>
    </w:p>
    <w:p>
      <w:pPr>
        <w:keepNext w:val="0"/>
        <w:keepLines w:val="0"/>
        <w:pageBreakBefore w:val="0"/>
        <w:kinsoku/>
        <w:wordWrap/>
        <w:overflowPunct/>
        <w:topLinePunct w:val="0"/>
        <w:bidi w:val="0"/>
        <w:spacing w:line="360" w:lineRule="auto"/>
        <w:textAlignment w:val="auto"/>
        <w:rPr>
          <w:rFonts w:hint="eastAsia" w:ascii="Times New Roman" w:hAnsi="Times New Roman" w:eastAsia="黑体" w:cs="Times New Roman"/>
          <w:sz w:val="24"/>
          <w:szCs w:val="24"/>
          <w:lang w:val="en-US" w:eastAsia="zh-CN"/>
        </w:rPr>
      </w:pPr>
      <w:r>
        <w:rPr>
          <w:rFonts w:hint="eastAsia" w:ascii="Times New Roman" w:hAnsi="Times New Roman" w:eastAsia="黑体" w:cs="Times New Roman"/>
          <w:color w:val="auto"/>
          <w:kern w:val="2"/>
          <w:sz w:val="24"/>
          <w:szCs w:val="24"/>
          <w:lang w:val="en-US" w:eastAsia="zh-CN" w:bidi="ar-SA"/>
        </w:rPr>
        <w:t xml:space="preserve">4.3 </w:t>
      </w:r>
      <w:r>
        <w:rPr>
          <w:rFonts w:hint="eastAsia" w:ascii="Times New Roman" w:hAnsi="Times New Roman" w:eastAsia="黑体" w:cs="Times New Roman"/>
          <w:sz w:val="24"/>
          <w:szCs w:val="24"/>
          <w:lang w:val="en-US" w:eastAsia="zh-CN"/>
        </w:rPr>
        <w:t>水源</w:t>
      </w:r>
    </w:p>
    <w:p>
      <w:pPr>
        <w:pStyle w:val="12"/>
        <w:keepNext w:val="0"/>
        <w:keepLines w:val="0"/>
        <w:pageBreakBefore w:val="0"/>
        <w:kinsoku/>
        <w:wordWrap/>
        <w:overflowPunct/>
        <w:topLinePunct w:val="0"/>
        <w:bidi w:val="0"/>
        <w:snapToGrid/>
        <w:spacing w:line="360" w:lineRule="auto"/>
        <w:ind w:firstLine="480" w:firstLineChars="200"/>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水质应</w:t>
      </w:r>
      <w:r>
        <w:rPr>
          <w:rFonts w:hint="default" w:ascii="Times New Roman" w:hAnsi="Times New Roman" w:cs="Times New Roman" w:eastAsiaTheme="minorEastAsia"/>
          <w:color w:val="auto"/>
          <w:kern w:val="2"/>
          <w:sz w:val="24"/>
          <w:szCs w:val="24"/>
          <w:lang w:val="en-US" w:eastAsia="zh-CN" w:bidi="ar-SA"/>
        </w:rPr>
        <w:t>符合NY</w:t>
      </w:r>
      <w:r>
        <w:rPr>
          <w:rFonts w:hint="eastAsia" w:ascii="Times New Roman" w:cs="Times New Roman" w:eastAsiaTheme="minorEastAsia"/>
          <w:color w:val="auto"/>
          <w:kern w:val="2"/>
          <w:sz w:val="24"/>
          <w:szCs w:val="24"/>
          <w:lang w:val="en-US" w:eastAsia="zh-CN" w:bidi="ar-SA"/>
        </w:rPr>
        <w:t xml:space="preserve"> </w:t>
      </w:r>
      <w:r>
        <w:rPr>
          <w:rFonts w:hint="default" w:ascii="Times New Roman" w:hAnsi="Times New Roman" w:cs="Times New Roman" w:eastAsiaTheme="minorEastAsia"/>
          <w:color w:val="auto"/>
          <w:kern w:val="2"/>
          <w:sz w:val="24"/>
          <w:szCs w:val="24"/>
          <w:lang w:val="en-US" w:eastAsia="zh-CN" w:bidi="ar-SA"/>
        </w:rPr>
        <w:t>5</w:t>
      </w:r>
      <w:r>
        <w:rPr>
          <w:rFonts w:hint="default" w:ascii="Times New Roman" w:hAnsi="Times New Roman" w:cs="Times New Roman" w:eastAsiaTheme="minorEastAsia"/>
          <w:color w:val="auto"/>
          <w:kern w:val="2"/>
          <w:sz w:val="24"/>
          <w:szCs w:val="24"/>
          <w:highlight w:val="none"/>
          <w:lang w:val="en-US" w:eastAsia="zh-CN" w:bidi="ar-SA"/>
        </w:rPr>
        <w:t>749的</w:t>
      </w:r>
      <w:r>
        <w:rPr>
          <w:rFonts w:hint="default" w:ascii="Times New Roman" w:hAnsi="Times New Roman" w:cs="Times New Roman" w:eastAsiaTheme="minorEastAsia"/>
          <w:color w:val="auto"/>
          <w:kern w:val="2"/>
          <w:sz w:val="24"/>
          <w:szCs w:val="24"/>
          <w:lang w:val="en-US" w:eastAsia="zh-CN" w:bidi="ar-SA"/>
        </w:rPr>
        <w:t>要</w:t>
      </w:r>
      <w:r>
        <w:rPr>
          <w:rFonts w:hint="eastAsia" w:asciiTheme="minorEastAsia" w:hAnsiTheme="minorEastAsia" w:eastAsiaTheme="minorEastAsia" w:cstheme="minorEastAsia"/>
          <w:color w:val="auto"/>
          <w:kern w:val="2"/>
          <w:sz w:val="24"/>
          <w:szCs w:val="24"/>
          <w:highlight w:val="none"/>
          <w:lang w:val="en-US" w:eastAsia="zh-CN" w:bidi="ar-SA"/>
        </w:rPr>
        <w:t>求。</w:t>
      </w:r>
    </w:p>
    <w:p>
      <w:pPr>
        <w:pStyle w:val="12"/>
        <w:keepNext w:val="0"/>
        <w:keepLines w:val="0"/>
        <w:pageBreakBefore w:val="0"/>
        <w:kinsoku/>
        <w:wordWrap/>
        <w:overflowPunct/>
        <w:topLinePunct w:val="0"/>
        <w:bidi w:val="0"/>
        <w:snapToGrid/>
        <w:spacing w:line="360" w:lineRule="auto"/>
        <w:jc w:val="both"/>
        <w:textAlignment w:val="auto"/>
        <w:rPr>
          <w:rFonts w:hint="eastAsia" w:ascii="Times New Roman" w:hAnsi="Times New Roman" w:eastAsia="黑体" w:cs="Times New Roman"/>
          <w:color w:val="auto"/>
          <w:kern w:val="2"/>
          <w:sz w:val="24"/>
          <w:szCs w:val="24"/>
          <w:lang w:val="en-US" w:eastAsia="zh-CN" w:bidi="ar-SA"/>
        </w:rPr>
      </w:pPr>
      <w:r>
        <w:rPr>
          <w:rFonts w:hint="eastAsia" w:ascii="Times New Roman" w:hAnsi="Times New Roman" w:eastAsia="黑体" w:cs="Times New Roman"/>
          <w:color w:val="auto"/>
          <w:kern w:val="2"/>
          <w:sz w:val="24"/>
          <w:szCs w:val="24"/>
          <w:lang w:val="en-US" w:eastAsia="zh-CN" w:bidi="ar-SA"/>
        </w:rPr>
        <w:t>4.</w:t>
      </w:r>
      <w:r>
        <w:rPr>
          <w:rFonts w:hint="eastAsia" w:ascii="Times New Roman" w:eastAsia="黑体" w:cs="Times New Roman"/>
          <w:color w:val="auto"/>
          <w:kern w:val="2"/>
          <w:sz w:val="24"/>
          <w:szCs w:val="24"/>
          <w:lang w:val="en-US" w:eastAsia="zh-CN" w:bidi="ar-SA"/>
        </w:rPr>
        <w:t xml:space="preserve">4 </w:t>
      </w:r>
      <w:r>
        <w:rPr>
          <w:rFonts w:hint="eastAsia" w:ascii="Times New Roman" w:hAnsi="Times New Roman" w:eastAsia="黑体" w:cs="Times New Roman"/>
          <w:color w:val="auto"/>
          <w:kern w:val="2"/>
          <w:sz w:val="24"/>
          <w:szCs w:val="24"/>
          <w:lang w:val="en-US" w:eastAsia="zh-CN" w:bidi="ar-SA"/>
        </w:rPr>
        <w:t xml:space="preserve">蜜粉源 </w:t>
      </w:r>
    </w:p>
    <w:p>
      <w:pPr>
        <w:pStyle w:val="12"/>
        <w:keepNext w:val="0"/>
        <w:keepLines w:val="0"/>
        <w:pageBreakBefore w:val="0"/>
        <w:kinsoku/>
        <w:wordWrap/>
        <w:overflowPunct/>
        <w:topLinePunct w:val="0"/>
        <w:bidi w:val="0"/>
        <w:snapToGrid/>
        <w:spacing w:line="360" w:lineRule="auto"/>
        <w:ind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场</w:t>
      </w:r>
      <w:r>
        <w:rPr>
          <w:rFonts w:hint="default" w:ascii="Times New Roman" w:hAnsi="Times New Roman" w:cs="Times New Roman" w:eastAsiaTheme="minorEastAsia"/>
          <w:color w:val="auto"/>
          <w:kern w:val="2"/>
          <w:sz w:val="24"/>
          <w:szCs w:val="24"/>
          <w:lang w:val="en-US" w:eastAsia="zh-CN" w:bidi="ar-SA"/>
        </w:rPr>
        <w:t>地5</w:t>
      </w:r>
      <w:r>
        <w:rPr>
          <w:rFonts w:hint="eastAsia" w:ascii="Times New Roman" w:cs="Times New Roman" w:eastAsiaTheme="minorEastAsia"/>
          <w:color w:val="auto"/>
          <w:kern w:val="2"/>
          <w:sz w:val="24"/>
          <w:szCs w:val="24"/>
          <w:lang w:val="en-US" w:eastAsia="zh-CN" w:bidi="ar-SA"/>
        </w:rPr>
        <w:t xml:space="preserve"> km</w:t>
      </w:r>
      <w:r>
        <w:rPr>
          <w:rFonts w:hint="default" w:ascii="Times New Roman" w:hAnsi="Times New Roman" w:cs="Times New Roman" w:eastAsiaTheme="minorEastAsia"/>
          <w:color w:val="auto"/>
          <w:kern w:val="2"/>
          <w:sz w:val="24"/>
          <w:szCs w:val="24"/>
          <w:lang w:val="en-US" w:eastAsia="zh-CN" w:bidi="ar-SA"/>
        </w:rPr>
        <w:t>内，蜜粉源</w:t>
      </w:r>
      <w:r>
        <w:rPr>
          <w:rFonts w:hint="eastAsia" w:asciiTheme="minorEastAsia" w:hAnsiTheme="minorEastAsia" w:eastAsiaTheme="minorEastAsia" w:cstheme="minorEastAsia"/>
          <w:color w:val="auto"/>
          <w:kern w:val="2"/>
          <w:sz w:val="24"/>
          <w:szCs w:val="24"/>
          <w:lang w:val="en-US" w:eastAsia="zh-CN" w:bidi="ar-SA"/>
        </w:rPr>
        <w:t>植物种类多、面积大、长势好、粉蜜兼备，</w:t>
      </w:r>
      <w:r>
        <w:rPr>
          <w:rFonts w:hint="default" w:ascii="Times New Roman" w:hAnsi="Times New Roman" w:cs="Times New Roman" w:eastAsiaTheme="minorEastAsia"/>
          <w:color w:val="auto"/>
          <w:kern w:val="2"/>
          <w:sz w:val="24"/>
          <w:szCs w:val="24"/>
          <w:lang w:val="en-US" w:eastAsia="zh-CN" w:bidi="ar-SA"/>
        </w:rPr>
        <w:t>有</w:t>
      </w:r>
      <w:r>
        <w:rPr>
          <w:rFonts w:hint="eastAsia" w:ascii="Times New Roman" w:cs="Times New Roman" w:eastAsiaTheme="minorEastAsia"/>
          <w:color w:val="auto"/>
          <w:kern w:val="2"/>
          <w:sz w:val="24"/>
          <w:szCs w:val="24"/>
          <w:lang w:val="en-US" w:eastAsia="zh-CN" w:bidi="ar-SA"/>
        </w:rPr>
        <w:t>4</w:t>
      </w:r>
      <w:r>
        <w:rPr>
          <w:rFonts w:hint="default" w:ascii="Times New Roman" w:hAnsi="Times New Roman" w:cs="Times New Roman" w:eastAsiaTheme="minorEastAsia"/>
          <w:color w:val="auto"/>
          <w:kern w:val="2"/>
          <w:sz w:val="24"/>
          <w:szCs w:val="24"/>
          <w:lang w:val="en-US" w:eastAsia="zh-CN" w:bidi="ar-SA"/>
        </w:rPr>
        <w:t>种～</w:t>
      </w:r>
      <w:r>
        <w:rPr>
          <w:rFonts w:hint="eastAsia" w:ascii="Times New Roman" w:cs="Times New Roman" w:eastAsiaTheme="minorEastAsia"/>
          <w:color w:val="auto"/>
          <w:kern w:val="2"/>
          <w:sz w:val="24"/>
          <w:szCs w:val="24"/>
          <w:lang w:val="en-US" w:eastAsia="zh-CN" w:bidi="ar-SA"/>
        </w:rPr>
        <w:t>7</w:t>
      </w:r>
      <w:r>
        <w:rPr>
          <w:rFonts w:hint="default" w:ascii="Times New Roman" w:hAnsi="Times New Roman" w:cs="Times New Roman" w:eastAsiaTheme="minorEastAsia"/>
          <w:color w:val="auto"/>
          <w:kern w:val="2"/>
          <w:sz w:val="24"/>
          <w:szCs w:val="24"/>
          <w:lang w:val="en-US" w:eastAsia="zh-CN" w:bidi="ar-SA"/>
        </w:rPr>
        <w:t>种以上</w:t>
      </w:r>
      <w:r>
        <w:rPr>
          <w:rFonts w:hint="eastAsia" w:asciiTheme="minorEastAsia" w:hAnsiTheme="minorEastAsia" w:eastAsiaTheme="minorEastAsia" w:cstheme="minorEastAsia"/>
          <w:color w:val="auto"/>
          <w:kern w:val="2"/>
          <w:sz w:val="24"/>
          <w:szCs w:val="24"/>
          <w:lang w:val="en-US" w:eastAsia="zh-CN" w:bidi="ar-SA"/>
        </w:rPr>
        <w:t>主要蜜源和辅助蜜粉源。</w:t>
      </w:r>
    </w:p>
    <w:p>
      <w:pPr>
        <w:pStyle w:val="12"/>
        <w:keepNext w:val="0"/>
        <w:keepLines w:val="0"/>
        <w:pageBreakBefore w:val="0"/>
        <w:kinsoku/>
        <w:wordWrap/>
        <w:overflowPunct/>
        <w:topLinePunct w:val="0"/>
        <w:bidi w:val="0"/>
        <w:snapToGrid/>
        <w:spacing w:line="360" w:lineRule="auto"/>
        <w:ind w:firstLine="0" w:firstLineChars="0"/>
        <w:jc w:val="both"/>
        <w:textAlignment w:val="auto"/>
        <w:rPr>
          <w:rFonts w:hint="eastAsia" w:ascii="Times New Roman" w:hAnsi="Times New Roman" w:eastAsia="黑体" w:cs="Times New Roman"/>
          <w:color w:val="auto"/>
          <w:kern w:val="2"/>
          <w:sz w:val="24"/>
          <w:szCs w:val="24"/>
          <w:lang w:val="en-US" w:eastAsia="zh-CN" w:bidi="ar-SA"/>
        </w:rPr>
      </w:pPr>
      <w:r>
        <w:rPr>
          <w:rFonts w:hint="eastAsia" w:ascii="Times New Roman" w:hAnsi="Times New Roman" w:eastAsia="黑体" w:cs="Times New Roman"/>
          <w:color w:val="auto"/>
          <w:kern w:val="2"/>
          <w:sz w:val="24"/>
          <w:szCs w:val="24"/>
          <w:lang w:val="en-US" w:eastAsia="zh-CN" w:bidi="ar-SA"/>
        </w:rPr>
        <w:t>4.5</w:t>
      </w:r>
      <w:r>
        <w:rPr>
          <w:rFonts w:hint="eastAsia" w:ascii="Times New Roman" w:eastAsia="黑体" w:cs="Times New Roman"/>
          <w:color w:val="auto"/>
          <w:kern w:val="2"/>
          <w:sz w:val="24"/>
          <w:szCs w:val="24"/>
          <w:lang w:val="en-US" w:eastAsia="zh-CN" w:bidi="ar-SA"/>
        </w:rPr>
        <w:t xml:space="preserve"> </w:t>
      </w:r>
      <w:r>
        <w:rPr>
          <w:rFonts w:hint="eastAsia" w:ascii="Times New Roman" w:hAnsi="Times New Roman" w:eastAsia="黑体" w:cs="Times New Roman"/>
          <w:color w:val="auto"/>
          <w:kern w:val="2"/>
          <w:sz w:val="24"/>
          <w:szCs w:val="24"/>
          <w:lang w:val="en-US" w:eastAsia="zh-CN" w:bidi="ar-SA"/>
        </w:rPr>
        <w:t xml:space="preserve">蜂群数量 </w:t>
      </w:r>
    </w:p>
    <w:p>
      <w:pPr>
        <w:pStyle w:val="12"/>
        <w:keepNext w:val="0"/>
        <w:keepLines w:val="0"/>
        <w:pageBreakBefore w:val="0"/>
        <w:kinsoku/>
        <w:wordWrap/>
        <w:overflowPunct/>
        <w:topLinePunct w:val="0"/>
        <w:bidi w:val="0"/>
        <w:snapToGrid/>
        <w:spacing w:line="360" w:lineRule="auto"/>
        <w:ind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蜂箱数量应根据场地、蜜源</w:t>
      </w:r>
      <w:r>
        <w:rPr>
          <w:rFonts w:hint="default" w:ascii="Times New Roman" w:hAnsi="Times New Roman" w:cs="Times New Roman" w:eastAsiaTheme="minorEastAsia"/>
          <w:color w:val="auto"/>
          <w:kern w:val="2"/>
          <w:sz w:val="24"/>
          <w:szCs w:val="24"/>
          <w:lang w:val="en-US" w:eastAsia="zh-CN" w:bidi="ar-SA"/>
        </w:rPr>
        <w:t>量、群势确定，每个蜂场</w:t>
      </w:r>
      <w:r>
        <w:rPr>
          <w:rFonts w:hint="eastAsia" w:ascii="Times New Roman" w:cs="Times New Roman" w:eastAsiaTheme="minorEastAsia"/>
          <w:color w:val="auto"/>
          <w:kern w:val="2"/>
          <w:sz w:val="24"/>
          <w:szCs w:val="24"/>
          <w:lang w:val="en-US" w:eastAsia="zh-CN" w:bidi="ar-SA"/>
        </w:rPr>
        <w:t>50</w:t>
      </w:r>
      <w:r>
        <w:rPr>
          <w:rFonts w:hint="default" w:ascii="Times New Roman" w:hAnsi="Times New Roman" w:cs="Times New Roman" w:eastAsiaTheme="minorEastAsia"/>
          <w:color w:val="auto"/>
          <w:kern w:val="2"/>
          <w:sz w:val="24"/>
          <w:szCs w:val="24"/>
          <w:lang w:val="en-US" w:eastAsia="zh-CN" w:bidi="ar-SA"/>
        </w:rPr>
        <w:t>箱～</w:t>
      </w:r>
      <w:r>
        <w:rPr>
          <w:rFonts w:hint="eastAsia" w:ascii="Times New Roman" w:cs="Times New Roman" w:eastAsiaTheme="minorEastAsia"/>
          <w:color w:val="auto"/>
          <w:kern w:val="2"/>
          <w:sz w:val="24"/>
          <w:szCs w:val="24"/>
          <w:lang w:val="en-US" w:eastAsia="zh-CN" w:bidi="ar-SA"/>
        </w:rPr>
        <w:t>100</w:t>
      </w:r>
      <w:r>
        <w:rPr>
          <w:rFonts w:hint="default" w:ascii="Times New Roman" w:hAnsi="Times New Roman" w:cs="Times New Roman" w:eastAsiaTheme="minorEastAsia"/>
          <w:color w:val="auto"/>
          <w:kern w:val="2"/>
          <w:sz w:val="24"/>
          <w:szCs w:val="24"/>
          <w:lang w:val="en-US" w:eastAsia="zh-CN" w:bidi="ar-SA"/>
        </w:rPr>
        <w:t>箱为</w:t>
      </w:r>
      <w:r>
        <w:rPr>
          <w:rFonts w:hint="eastAsia" w:asciiTheme="minorEastAsia" w:hAnsiTheme="minorEastAsia" w:eastAsiaTheme="minorEastAsia" w:cstheme="minorEastAsia"/>
          <w:color w:val="auto"/>
          <w:kern w:val="2"/>
          <w:sz w:val="24"/>
          <w:szCs w:val="24"/>
          <w:lang w:val="en-US" w:eastAsia="zh-CN" w:bidi="ar-SA"/>
        </w:rPr>
        <w:t xml:space="preserve">宜。 </w:t>
      </w:r>
    </w:p>
    <w:p>
      <w:pPr>
        <w:pStyle w:val="12"/>
        <w:keepNext w:val="0"/>
        <w:keepLines w:val="0"/>
        <w:pageBreakBefore w:val="0"/>
        <w:kinsoku/>
        <w:wordWrap/>
        <w:overflowPunct/>
        <w:topLinePunct w:val="0"/>
        <w:bidi w:val="0"/>
        <w:snapToGrid/>
        <w:spacing w:line="360" w:lineRule="auto"/>
        <w:jc w:val="both"/>
        <w:textAlignment w:val="auto"/>
        <w:rPr>
          <w:rFonts w:hint="eastAsia" w:ascii="Times New Roman" w:hAnsi="Times New Roman" w:eastAsia="黑体" w:cs="Times New Roman"/>
          <w:color w:val="auto"/>
          <w:kern w:val="2"/>
          <w:sz w:val="24"/>
          <w:szCs w:val="24"/>
          <w:lang w:val="en-US" w:eastAsia="zh-CN" w:bidi="ar-SA"/>
        </w:rPr>
      </w:pPr>
      <w:r>
        <w:rPr>
          <w:rFonts w:hint="eastAsia" w:ascii="Times New Roman" w:hAnsi="Times New Roman" w:eastAsia="黑体" w:cs="Times New Roman"/>
          <w:color w:val="auto"/>
          <w:kern w:val="2"/>
          <w:sz w:val="24"/>
          <w:szCs w:val="24"/>
          <w:lang w:val="en-US" w:eastAsia="zh-CN" w:bidi="ar-SA"/>
        </w:rPr>
        <w:t>4.6</w:t>
      </w:r>
      <w:r>
        <w:rPr>
          <w:rFonts w:hint="eastAsia" w:ascii="Times New Roman" w:eastAsia="黑体" w:cs="Times New Roman"/>
          <w:color w:val="auto"/>
          <w:kern w:val="2"/>
          <w:sz w:val="24"/>
          <w:szCs w:val="24"/>
          <w:lang w:val="en-US" w:eastAsia="zh-CN" w:bidi="ar-SA"/>
        </w:rPr>
        <w:t xml:space="preserve"> </w:t>
      </w:r>
      <w:r>
        <w:rPr>
          <w:rFonts w:hint="eastAsia" w:ascii="Times New Roman" w:hAnsi="Times New Roman" w:eastAsia="黑体" w:cs="Times New Roman"/>
          <w:color w:val="auto"/>
          <w:kern w:val="2"/>
          <w:sz w:val="24"/>
          <w:szCs w:val="24"/>
          <w:lang w:val="en-US" w:eastAsia="zh-CN" w:bidi="ar-SA"/>
        </w:rPr>
        <w:t xml:space="preserve">蜂箱放置 </w:t>
      </w:r>
    </w:p>
    <w:p>
      <w:pPr>
        <w:pStyle w:val="12"/>
        <w:keepNext w:val="0"/>
        <w:keepLines w:val="0"/>
        <w:pageBreakBefore w:val="0"/>
        <w:kinsoku/>
        <w:wordWrap/>
        <w:overflowPunct/>
        <w:topLinePunct w:val="0"/>
        <w:bidi w:val="0"/>
        <w:snapToGrid/>
        <w:spacing w:line="360" w:lineRule="auto"/>
        <w:ind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imes New Roman" w:hAnsi="Times New Roman" w:eastAsia="黑体" w:cs="Times New Roman"/>
          <w:color w:val="auto"/>
          <w:kern w:val="2"/>
          <w:sz w:val="24"/>
          <w:szCs w:val="24"/>
          <w:lang w:val="en-US" w:eastAsia="zh-CN" w:bidi="ar-SA"/>
        </w:rPr>
        <w:t>4.6.1</w:t>
      </w:r>
      <w:r>
        <w:rPr>
          <w:rFonts w:hint="eastAsia" w:asciiTheme="minorEastAsia" w:hAnsiTheme="minorEastAsia" w:eastAsiaTheme="minorEastAsia" w:cstheme="minorEastAsia"/>
          <w:color w:val="auto"/>
          <w:kern w:val="2"/>
          <w:sz w:val="24"/>
          <w:szCs w:val="24"/>
          <w:lang w:val="en-US" w:eastAsia="zh-CN" w:bidi="ar-SA"/>
        </w:rPr>
        <w:t xml:space="preserve"> 依据地形、地貌“一”字形或“品”字形摆放，并明确标识，确定间距，巢门方向应错开。</w:t>
      </w:r>
    </w:p>
    <w:p>
      <w:pPr>
        <w:pStyle w:val="12"/>
        <w:keepNext w:val="0"/>
        <w:keepLines w:val="0"/>
        <w:pageBreakBefore w:val="0"/>
        <w:kinsoku/>
        <w:wordWrap/>
        <w:overflowPunct/>
        <w:topLinePunct w:val="0"/>
        <w:bidi w:val="0"/>
        <w:snapToGrid/>
        <w:spacing w:line="360" w:lineRule="auto"/>
        <w:ind w:leftChars="0" w:firstLine="0" w:firstLineChars="0"/>
        <w:jc w:val="both"/>
        <w:textAlignment w:val="auto"/>
        <w:rPr>
          <w:rFonts w:hint="default" w:ascii="Times New Roman" w:hAnsi="Times New Roman" w:cs="Times New Roman" w:eastAsiaTheme="minorEastAsia"/>
          <w:color w:val="auto"/>
          <w:kern w:val="2"/>
          <w:sz w:val="24"/>
          <w:szCs w:val="24"/>
        </w:rPr>
      </w:pPr>
      <w:r>
        <w:rPr>
          <w:rFonts w:hint="eastAsia" w:ascii="Times New Roman" w:hAnsi="Times New Roman" w:eastAsia="黑体" w:cs="Times New Roman"/>
          <w:color w:val="auto"/>
          <w:kern w:val="2"/>
          <w:sz w:val="24"/>
          <w:szCs w:val="24"/>
          <w:lang w:val="en-US" w:eastAsia="zh-CN" w:bidi="ar-SA"/>
        </w:rPr>
        <w:t>4.6.2</w:t>
      </w:r>
      <w:r>
        <w:rPr>
          <w:rFonts w:hint="eastAsia" w:asciiTheme="minorEastAsia" w:hAnsiTheme="minorEastAsia" w:eastAsiaTheme="minorEastAsia" w:cstheme="minorEastAsia"/>
          <w:color w:val="auto"/>
          <w:kern w:val="2"/>
          <w:sz w:val="24"/>
          <w:szCs w:val="24"/>
          <w:lang w:val="en-US" w:eastAsia="zh-CN" w:bidi="ar-SA"/>
        </w:rPr>
        <w:t xml:space="preserve"> 蜂箱排列时，每箱间隔</w:t>
      </w:r>
      <w:r>
        <w:rPr>
          <w:rFonts w:hint="default" w:ascii="Times New Roman" w:hAnsi="Times New Roman" w:cs="Times New Roman" w:eastAsiaTheme="minorEastAsia"/>
          <w:color w:val="auto"/>
          <w:kern w:val="2"/>
          <w:sz w:val="24"/>
          <w:szCs w:val="24"/>
          <w:lang w:val="en-US" w:eastAsia="zh-CN" w:bidi="ar-SA"/>
        </w:rPr>
        <w:t>2 m～3 m</w:t>
      </w:r>
      <w:r>
        <w:rPr>
          <w:rFonts w:hint="eastAsia" w:asciiTheme="minorEastAsia" w:hAnsiTheme="minorEastAsia" w:eastAsiaTheme="minorEastAsia" w:cstheme="minorEastAsia"/>
          <w:color w:val="auto"/>
          <w:kern w:val="2"/>
          <w:sz w:val="24"/>
          <w:szCs w:val="24"/>
          <w:lang w:val="en-US" w:eastAsia="zh-CN" w:bidi="ar-SA"/>
        </w:rPr>
        <w:t>，离地</w:t>
      </w:r>
      <w:r>
        <w:rPr>
          <w:rFonts w:hint="default" w:ascii="Times New Roman" w:hAnsi="Times New Roman" w:cs="Times New Roman" w:eastAsiaTheme="minorEastAsia"/>
          <w:color w:val="auto"/>
          <w:kern w:val="2"/>
          <w:sz w:val="24"/>
          <w:szCs w:val="24"/>
          <w:lang w:val="en-US" w:eastAsia="zh-CN" w:bidi="ar-SA"/>
        </w:rPr>
        <w:t xml:space="preserve">面30 </w:t>
      </w:r>
      <w:r>
        <w:rPr>
          <w:rFonts w:hint="eastAsia" w:ascii="Times New Roman" w:hAnsi="Times New Roman" w:cs="Times New Roman" w:eastAsiaTheme="minorEastAsia"/>
          <w:color w:val="auto"/>
          <w:kern w:val="2"/>
          <w:sz w:val="24"/>
          <w:szCs w:val="24"/>
          <w:lang w:val="en-US" w:eastAsia="zh-CN" w:bidi="ar-SA"/>
        </w:rPr>
        <w:t>cm</w:t>
      </w:r>
      <w:r>
        <w:rPr>
          <w:rFonts w:hint="default" w:ascii="Times New Roman" w:hAnsi="Times New Roman" w:cs="Times New Roman" w:eastAsiaTheme="minorEastAsia"/>
          <w:color w:val="auto"/>
          <w:kern w:val="2"/>
          <w:sz w:val="24"/>
          <w:szCs w:val="24"/>
          <w:lang w:val="en-US" w:eastAsia="zh-CN" w:bidi="ar-SA"/>
        </w:rPr>
        <w:t xml:space="preserve">～40 </w:t>
      </w:r>
      <w:r>
        <w:rPr>
          <w:rFonts w:hint="eastAsia" w:ascii="Times New Roman" w:hAnsi="Times New Roman" w:cs="Times New Roman" w:eastAsiaTheme="minorEastAsia"/>
          <w:color w:val="auto"/>
          <w:kern w:val="2"/>
          <w:sz w:val="24"/>
          <w:szCs w:val="24"/>
          <w:lang w:val="en-US" w:eastAsia="zh-CN" w:bidi="ar-SA"/>
        </w:rPr>
        <w:t>cm</w:t>
      </w:r>
      <w:r>
        <w:rPr>
          <w:rFonts w:hint="default" w:ascii="Times New Roman" w:hAnsi="Times New Roman" w:cs="Times New Roman" w:eastAsiaTheme="minorEastAsia"/>
          <w:color w:val="auto"/>
          <w:kern w:val="2"/>
          <w:sz w:val="24"/>
          <w:szCs w:val="24"/>
          <w:lang w:val="en-US" w:eastAsia="zh-CN" w:bidi="ar-SA"/>
        </w:rPr>
        <w:t>。</w:t>
      </w:r>
    </w:p>
    <w:p>
      <w:pPr>
        <w:pStyle w:val="12"/>
        <w:keepNext w:val="0"/>
        <w:keepLines w:val="0"/>
        <w:pageBreakBefore w:val="0"/>
        <w:kinsoku/>
        <w:wordWrap/>
        <w:overflowPunct/>
        <w:topLinePunct w:val="0"/>
        <w:bidi w:val="0"/>
        <w:snapToGrid/>
        <w:spacing w:line="360" w:lineRule="auto"/>
        <w:jc w:val="both"/>
        <w:textAlignment w:val="auto"/>
        <w:rPr>
          <w:rFonts w:hint="eastAsia" w:ascii="Times New Roman" w:hAnsi="Times New Roman" w:eastAsia="黑体" w:cs="Times New Roman"/>
          <w:color w:val="auto"/>
          <w:kern w:val="2"/>
          <w:sz w:val="24"/>
          <w:szCs w:val="24"/>
          <w:lang w:val="en-US" w:eastAsia="zh-CN" w:bidi="ar-SA"/>
        </w:rPr>
      </w:pPr>
      <w:r>
        <w:rPr>
          <w:rFonts w:hint="eastAsia" w:ascii="Times New Roman" w:hAnsi="Times New Roman" w:eastAsia="黑体" w:cs="Times New Roman"/>
          <w:color w:val="auto"/>
          <w:kern w:val="2"/>
          <w:sz w:val="24"/>
          <w:szCs w:val="24"/>
          <w:lang w:val="en-US" w:eastAsia="zh-CN" w:bidi="ar-SA"/>
        </w:rPr>
        <w:t>4.</w:t>
      </w:r>
      <w:r>
        <w:rPr>
          <w:rFonts w:hint="eastAsia" w:ascii="Times New Roman" w:eastAsia="黑体" w:cs="Times New Roman"/>
          <w:color w:val="auto"/>
          <w:kern w:val="2"/>
          <w:sz w:val="24"/>
          <w:szCs w:val="24"/>
          <w:lang w:val="en-US" w:eastAsia="zh-CN" w:bidi="ar-SA"/>
        </w:rPr>
        <w:t>7 仓贮</w:t>
      </w:r>
    </w:p>
    <w:p>
      <w:pPr>
        <w:pStyle w:val="12"/>
        <w:keepNext w:val="0"/>
        <w:keepLines w:val="0"/>
        <w:pageBreakBefore w:val="0"/>
        <w:kinsoku/>
        <w:wordWrap/>
        <w:overflowPunct/>
        <w:topLinePunct w:val="0"/>
        <w:bidi w:val="0"/>
        <w:snapToGrid/>
        <w:spacing w:line="360" w:lineRule="auto"/>
        <w:ind w:leftChars="0"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应设置原料库、产品库、器械库。蜂蜜产品与饲料、生产机具等分库存放。</w:t>
      </w:r>
    </w:p>
    <w:p>
      <w:pPr>
        <w:pStyle w:val="12"/>
        <w:keepNext w:val="0"/>
        <w:keepLines w:val="0"/>
        <w:pageBreakBefore w:val="0"/>
        <w:kinsoku/>
        <w:wordWrap/>
        <w:overflowPunct/>
        <w:topLinePunct w:val="0"/>
        <w:bidi w:val="0"/>
        <w:snapToGrid/>
        <w:spacing w:line="360" w:lineRule="auto"/>
        <w:jc w:val="both"/>
        <w:textAlignment w:val="auto"/>
        <w:rPr>
          <w:rFonts w:hint="eastAsia" w:ascii="Times New Roman" w:hAnsi="Times New Roman" w:eastAsia="黑体" w:cs="Times New Roman"/>
          <w:color w:val="auto"/>
          <w:kern w:val="2"/>
          <w:sz w:val="24"/>
          <w:szCs w:val="24"/>
          <w:lang w:val="en-US" w:eastAsia="zh-CN" w:bidi="ar-SA"/>
        </w:rPr>
      </w:pPr>
      <w:r>
        <w:rPr>
          <w:rFonts w:hint="eastAsia" w:ascii="Times New Roman" w:hAnsi="Times New Roman" w:eastAsia="黑体" w:cs="Times New Roman"/>
          <w:color w:val="auto"/>
          <w:kern w:val="2"/>
          <w:sz w:val="24"/>
          <w:szCs w:val="24"/>
          <w:lang w:val="en-US" w:eastAsia="zh-CN" w:bidi="ar-SA"/>
        </w:rPr>
        <w:t>5</w:t>
      </w:r>
      <w:r>
        <w:rPr>
          <w:rFonts w:hint="eastAsia" w:ascii="Times New Roman" w:eastAsia="黑体" w:cs="Times New Roman"/>
          <w:color w:val="auto"/>
          <w:kern w:val="2"/>
          <w:sz w:val="24"/>
          <w:szCs w:val="24"/>
          <w:lang w:val="en-US" w:eastAsia="zh-CN" w:bidi="ar-SA"/>
        </w:rPr>
        <w:t xml:space="preserve"> </w:t>
      </w:r>
      <w:r>
        <w:rPr>
          <w:rFonts w:hint="eastAsia" w:ascii="Times New Roman" w:hAnsi="Times New Roman" w:eastAsia="黑体" w:cs="Times New Roman"/>
          <w:color w:val="auto"/>
          <w:kern w:val="2"/>
          <w:sz w:val="24"/>
          <w:szCs w:val="24"/>
          <w:lang w:val="en-US" w:eastAsia="zh-CN" w:bidi="ar-SA"/>
        </w:rPr>
        <w:t xml:space="preserve">生产机具 </w:t>
      </w:r>
    </w:p>
    <w:p>
      <w:pPr>
        <w:pStyle w:val="12"/>
        <w:keepNext w:val="0"/>
        <w:keepLines w:val="0"/>
        <w:pageBreakBefore w:val="0"/>
        <w:kinsoku/>
        <w:wordWrap/>
        <w:overflowPunct/>
        <w:topLinePunct w:val="0"/>
        <w:bidi w:val="0"/>
        <w:snapToGrid/>
        <w:spacing w:line="360" w:lineRule="auto"/>
        <w:jc w:val="both"/>
        <w:textAlignment w:val="auto"/>
        <w:rPr>
          <w:rFonts w:hint="eastAsia" w:ascii="Times New Roman" w:hAnsi="Times New Roman" w:eastAsia="黑体" w:cs="Times New Roman"/>
          <w:color w:val="auto"/>
          <w:kern w:val="2"/>
          <w:sz w:val="24"/>
          <w:szCs w:val="24"/>
          <w:lang w:val="en-US" w:eastAsia="zh-CN" w:bidi="ar-SA"/>
        </w:rPr>
      </w:pPr>
      <w:r>
        <w:rPr>
          <w:rFonts w:hint="eastAsia" w:ascii="Times New Roman" w:hAnsi="Times New Roman" w:eastAsia="黑体" w:cs="Times New Roman"/>
          <w:color w:val="auto"/>
          <w:kern w:val="2"/>
          <w:sz w:val="24"/>
          <w:szCs w:val="24"/>
          <w:lang w:val="en-US" w:eastAsia="zh-CN" w:bidi="ar-SA"/>
        </w:rPr>
        <w:t>5.1</w:t>
      </w:r>
      <w:r>
        <w:rPr>
          <w:rFonts w:hint="eastAsia" w:ascii="Times New Roman" w:eastAsia="黑体" w:cs="Times New Roman"/>
          <w:color w:val="auto"/>
          <w:kern w:val="2"/>
          <w:sz w:val="24"/>
          <w:szCs w:val="24"/>
          <w:lang w:val="en-US" w:eastAsia="zh-CN" w:bidi="ar-SA"/>
        </w:rPr>
        <w:t xml:space="preserve"> </w:t>
      </w:r>
      <w:r>
        <w:rPr>
          <w:rFonts w:hint="eastAsia" w:ascii="Times New Roman" w:hAnsi="Times New Roman" w:eastAsia="黑体" w:cs="Times New Roman"/>
          <w:color w:val="auto"/>
          <w:kern w:val="2"/>
          <w:sz w:val="24"/>
          <w:szCs w:val="24"/>
          <w:lang w:val="en-US" w:eastAsia="zh-CN" w:bidi="ar-SA"/>
        </w:rPr>
        <w:t xml:space="preserve">蜂箱 </w:t>
      </w:r>
    </w:p>
    <w:p>
      <w:pPr>
        <w:pStyle w:val="12"/>
        <w:keepNext w:val="0"/>
        <w:keepLines w:val="0"/>
        <w:pageBreakBefore w:val="0"/>
        <w:kinsoku/>
        <w:wordWrap/>
        <w:overflowPunct/>
        <w:topLinePunct w:val="0"/>
        <w:bidi w:val="0"/>
        <w:snapToGrid/>
        <w:spacing w:line="360" w:lineRule="auto"/>
        <w:ind w:leftChars="0"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imes New Roman" w:hAnsi="Times New Roman" w:eastAsia="黑体" w:cs="Times New Roman"/>
          <w:color w:val="auto"/>
          <w:kern w:val="2"/>
          <w:sz w:val="24"/>
          <w:szCs w:val="24"/>
          <w:lang w:val="en-US" w:eastAsia="zh-CN" w:bidi="ar-SA"/>
        </w:rPr>
        <w:t>5.1.1</w:t>
      </w:r>
      <w:r>
        <w:rPr>
          <w:rFonts w:hint="eastAsia" w:ascii="Times New Roman" w:eastAsia="黑体" w:cs="Times New Roman"/>
          <w:color w:val="auto"/>
          <w:kern w:val="2"/>
          <w:sz w:val="24"/>
          <w:szCs w:val="24"/>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蜂箱材质为杉木，由大盖、钉有通风铁纱覆布副盖、巢箱、中隔板、保温板组成。</w:t>
      </w:r>
    </w:p>
    <w:p>
      <w:pPr>
        <w:pStyle w:val="11"/>
        <w:keepNext w:val="0"/>
        <w:keepLines w:val="0"/>
        <w:pageBreakBefore w:val="0"/>
        <w:kinsoku/>
        <w:wordWrap/>
        <w:overflowPunct/>
        <w:topLinePunct w:val="0"/>
        <w:bidi w:val="0"/>
        <w:snapToGrid/>
        <w:spacing w:line="360" w:lineRule="auto"/>
        <w:ind w:leftChars="0" w:firstLine="0" w:firstLineChars="0"/>
        <w:jc w:val="both"/>
        <w:textAlignment w:val="auto"/>
        <w:rPr>
          <w:rFonts w:hint="default" w:ascii="Times New Roman" w:hAnsi="Times New Roman" w:cs="Times New Roman" w:eastAsiaTheme="minorEastAsia"/>
          <w:color w:val="auto"/>
          <w:kern w:val="2"/>
          <w:sz w:val="24"/>
          <w:szCs w:val="24"/>
          <w:lang w:val="en-US" w:eastAsia="zh-CN" w:bidi="ar-SA"/>
        </w:rPr>
      </w:pPr>
      <w:r>
        <w:rPr>
          <w:rFonts w:hint="eastAsia" w:ascii="Times New Roman" w:hAnsi="Times New Roman" w:eastAsia="黑体" w:cs="Times New Roman"/>
          <w:color w:val="auto"/>
          <w:kern w:val="2"/>
          <w:sz w:val="24"/>
          <w:szCs w:val="24"/>
          <w:lang w:val="en-US" w:eastAsia="zh-CN" w:bidi="ar-SA"/>
        </w:rPr>
        <w:t>5.1.2</w:t>
      </w:r>
      <w:r>
        <w:rPr>
          <w:rFonts w:hint="eastAsia" w:ascii="Times New Roman" w:eastAsia="黑体" w:cs="Times New Roman"/>
          <w:color w:val="auto"/>
          <w:kern w:val="2"/>
          <w:sz w:val="24"/>
          <w:szCs w:val="24"/>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巢箱内</w:t>
      </w:r>
      <w:r>
        <w:rPr>
          <w:rFonts w:hint="default" w:ascii="Times New Roman" w:hAnsi="Times New Roman" w:cs="Times New Roman" w:eastAsiaTheme="minorEastAsia"/>
          <w:color w:val="auto"/>
          <w:kern w:val="2"/>
          <w:sz w:val="24"/>
          <w:szCs w:val="24"/>
          <w:lang w:val="en-US" w:eastAsia="zh-CN" w:bidi="ar-SA"/>
        </w:rPr>
        <w:t>围长46.5 cm、宽37 cm、高26 cm、板厚2 cm。前后壁内面中央留有宽5 mm、深26 cm的浅槽，插入隔离板。前壁下部留长37 cm、宽2.5 cm的缺口，里面镶入一块长37</w:t>
      </w:r>
      <w:r>
        <w:rPr>
          <w:rFonts w:hint="eastAsia" w:ascii="Times New Roman" w:cs="Times New Roman" w:eastAsiaTheme="minorEastAsia"/>
          <w:color w:val="auto"/>
          <w:kern w:val="2"/>
          <w:sz w:val="24"/>
          <w:szCs w:val="24"/>
          <w:lang w:val="en-US" w:eastAsia="zh-CN" w:bidi="ar-SA"/>
        </w:rPr>
        <w:t xml:space="preserve"> </w:t>
      </w:r>
      <w:r>
        <w:rPr>
          <w:rFonts w:hint="default" w:ascii="Times New Roman" w:hAnsi="Times New Roman" w:cs="Times New Roman" w:eastAsiaTheme="minorEastAsia"/>
          <w:color w:val="auto"/>
          <w:kern w:val="2"/>
          <w:sz w:val="24"/>
          <w:szCs w:val="24"/>
          <w:lang w:val="en-US" w:eastAsia="zh-CN" w:bidi="ar-SA"/>
        </w:rPr>
        <w:t>cm、高2.5</w:t>
      </w:r>
      <w:r>
        <w:rPr>
          <w:rFonts w:hint="eastAsia" w:ascii="Times New Roman" w:cs="Times New Roman" w:eastAsiaTheme="minorEastAsia"/>
          <w:color w:val="auto"/>
          <w:kern w:val="2"/>
          <w:sz w:val="24"/>
          <w:szCs w:val="24"/>
          <w:lang w:val="en-US" w:eastAsia="zh-CN" w:bidi="ar-SA"/>
        </w:rPr>
        <w:t xml:space="preserve"> </w:t>
      </w:r>
      <w:r>
        <w:rPr>
          <w:rFonts w:hint="default" w:ascii="Times New Roman" w:hAnsi="Times New Roman" w:cs="Times New Roman" w:eastAsiaTheme="minorEastAsia"/>
          <w:color w:val="auto"/>
          <w:kern w:val="2"/>
          <w:sz w:val="24"/>
          <w:szCs w:val="24"/>
          <w:lang w:val="en-US" w:eastAsia="zh-CN" w:bidi="ar-SA"/>
        </w:rPr>
        <w:t>cm、厚2 cm的巢门板，该板两边开长5.5</w:t>
      </w:r>
      <w:r>
        <w:rPr>
          <w:rFonts w:hint="eastAsia" w:ascii="Times New Roman" w:cs="Times New Roman" w:eastAsiaTheme="minorEastAsia"/>
          <w:color w:val="auto"/>
          <w:kern w:val="2"/>
          <w:sz w:val="24"/>
          <w:szCs w:val="24"/>
          <w:lang w:val="en-US" w:eastAsia="zh-CN" w:bidi="ar-SA"/>
        </w:rPr>
        <w:t xml:space="preserve"> </w:t>
      </w:r>
      <w:r>
        <w:rPr>
          <w:rFonts w:hint="default" w:ascii="Times New Roman" w:hAnsi="Times New Roman" w:cs="Times New Roman" w:eastAsiaTheme="minorEastAsia"/>
          <w:color w:val="auto"/>
          <w:kern w:val="2"/>
          <w:sz w:val="24"/>
          <w:szCs w:val="24"/>
          <w:lang w:val="en-US" w:eastAsia="zh-CN" w:bidi="ar-SA"/>
        </w:rPr>
        <w:t>cm、高1 cm的2个巢门。</w:t>
      </w:r>
    </w:p>
    <w:p>
      <w:pPr>
        <w:pStyle w:val="12"/>
        <w:keepNext w:val="0"/>
        <w:keepLines w:val="0"/>
        <w:pageBreakBefore w:val="0"/>
        <w:kinsoku/>
        <w:wordWrap/>
        <w:overflowPunct/>
        <w:topLinePunct w:val="0"/>
        <w:bidi w:val="0"/>
        <w:snapToGrid/>
        <w:spacing w:line="360" w:lineRule="auto"/>
        <w:ind w:leftChars="0" w:firstLine="0" w:firstLineChars="0"/>
        <w:jc w:val="both"/>
        <w:textAlignment w:val="auto"/>
        <w:rPr>
          <w:rFonts w:hint="eastAsia" w:ascii="仿宋_GB2312" w:hAnsi="仿宋_GB2312" w:eastAsia="仿宋_GB2312" w:cs="仿宋_GB2312"/>
          <w:color w:val="auto"/>
          <w:sz w:val="24"/>
          <w:szCs w:val="24"/>
        </w:rPr>
      </w:pPr>
      <w:r>
        <w:rPr>
          <w:rFonts w:hint="eastAsia" w:ascii="Times New Roman" w:hAnsi="Times New Roman" w:eastAsia="黑体" w:cs="Times New Roman"/>
          <w:color w:val="auto"/>
          <w:kern w:val="2"/>
          <w:sz w:val="24"/>
          <w:szCs w:val="24"/>
          <w:lang w:val="en-US" w:eastAsia="zh-CN" w:bidi="ar-SA"/>
        </w:rPr>
        <w:t>5.1.3</w:t>
      </w:r>
      <w:r>
        <w:rPr>
          <w:rFonts w:hint="eastAsia" w:ascii="Times New Roman" w:eastAsia="黑体" w:cs="Times New Roman"/>
          <w:color w:val="auto"/>
          <w:kern w:val="2"/>
          <w:sz w:val="24"/>
          <w:szCs w:val="24"/>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巢框外</w:t>
      </w:r>
      <w:r>
        <w:rPr>
          <w:rFonts w:hint="default" w:ascii="Times New Roman" w:hAnsi="Times New Roman" w:cs="Times New Roman" w:eastAsiaTheme="minorEastAsia"/>
          <w:color w:val="auto"/>
          <w:kern w:val="2"/>
          <w:sz w:val="24"/>
          <w:szCs w:val="24"/>
          <w:lang w:val="en-US" w:eastAsia="zh-CN" w:bidi="ar-SA"/>
        </w:rPr>
        <w:t>围长48.5 cm、高25.5 cm。上梁宽2.5 cm、厚2 cm、长48.5 cm、框耳长2.8 cm，边条长25 cm、宽2.5 cm、厚1 cm。下梁长43 cm、宽1.5 cm、厚1 cm。上梁底部留有巢础沟，隔板</w:t>
      </w:r>
      <w:r>
        <w:rPr>
          <w:rFonts w:hint="eastAsia" w:asciiTheme="minorEastAsia" w:hAnsiTheme="minorEastAsia" w:eastAsiaTheme="minorEastAsia" w:cstheme="minorEastAsia"/>
          <w:color w:val="auto"/>
          <w:kern w:val="2"/>
          <w:sz w:val="24"/>
          <w:szCs w:val="24"/>
          <w:lang w:val="en-US" w:eastAsia="zh-CN" w:bidi="ar-SA"/>
        </w:rPr>
        <w:t xml:space="preserve">的尺寸与巢框外围一致。 </w:t>
      </w:r>
    </w:p>
    <w:p>
      <w:pPr>
        <w:pStyle w:val="12"/>
        <w:keepNext w:val="0"/>
        <w:keepLines w:val="0"/>
        <w:pageBreakBefore w:val="0"/>
        <w:kinsoku/>
        <w:wordWrap/>
        <w:overflowPunct/>
        <w:topLinePunct w:val="0"/>
        <w:bidi w:val="0"/>
        <w:snapToGrid/>
        <w:spacing w:line="360" w:lineRule="auto"/>
        <w:ind w:leftChars="0" w:firstLine="0" w:firstLineChars="0"/>
        <w:jc w:val="both"/>
        <w:textAlignment w:val="auto"/>
        <w:rPr>
          <w:rFonts w:hint="eastAsia" w:ascii="仿宋_GB2312" w:hAnsi="仿宋_GB2312" w:eastAsia="仿宋_GB2312" w:cs="仿宋_GB2312"/>
          <w:color w:val="auto"/>
          <w:sz w:val="24"/>
          <w:szCs w:val="24"/>
        </w:rPr>
      </w:pPr>
      <w:r>
        <w:rPr>
          <w:rFonts w:hint="eastAsia" w:ascii="Times New Roman" w:hAnsi="Times New Roman" w:eastAsia="黑体" w:cs="Times New Roman"/>
          <w:color w:val="auto"/>
          <w:kern w:val="2"/>
          <w:sz w:val="24"/>
          <w:szCs w:val="24"/>
          <w:lang w:val="en-US" w:eastAsia="zh-CN" w:bidi="ar-SA"/>
        </w:rPr>
        <w:t>5.1.4</w:t>
      </w:r>
      <w:r>
        <w:rPr>
          <w:rFonts w:hint="eastAsia" w:asciiTheme="minorEastAsia" w:hAnsiTheme="minorEastAsia" w:eastAsiaTheme="minorEastAsia" w:cstheme="minorEastAsia"/>
          <w:color w:val="auto"/>
          <w:kern w:val="2"/>
          <w:sz w:val="24"/>
          <w:szCs w:val="24"/>
          <w:lang w:val="en-US" w:eastAsia="zh-CN" w:bidi="ar-SA"/>
        </w:rPr>
        <w:t xml:space="preserve"> 新蜂箱使用前应在日光下晒干或用火燎。</w:t>
      </w:r>
    </w:p>
    <w:p>
      <w:pPr>
        <w:pStyle w:val="12"/>
        <w:keepNext w:val="0"/>
        <w:keepLines w:val="0"/>
        <w:pageBreakBefore w:val="0"/>
        <w:kinsoku/>
        <w:wordWrap/>
        <w:overflowPunct/>
        <w:topLinePunct w:val="0"/>
        <w:bidi w:val="0"/>
        <w:snapToGrid/>
        <w:spacing w:line="360" w:lineRule="auto"/>
        <w:ind w:leftChars="0" w:firstLine="0" w:firstLineChars="0"/>
        <w:jc w:val="both"/>
        <w:textAlignment w:val="auto"/>
        <w:rPr>
          <w:rFonts w:hint="eastAsia" w:ascii="Times New Roman" w:hAnsi="Times New Roman" w:eastAsia="黑体" w:cs="Times New Roman"/>
          <w:color w:val="auto"/>
          <w:kern w:val="2"/>
          <w:sz w:val="24"/>
          <w:szCs w:val="24"/>
        </w:rPr>
      </w:pPr>
      <w:r>
        <w:rPr>
          <w:rFonts w:hint="eastAsia" w:ascii="Times New Roman" w:hAnsi="Times New Roman" w:eastAsia="黑体" w:cs="Times New Roman"/>
          <w:color w:val="auto"/>
          <w:kern w:val="2"/>
          <w:sz w:val="24"/>
          <w:szCs w:val="24"/>
          <w:lang w:val="en-US" w:eastAsia="zh-CN"/>
        </w:rPr>
        <w:t>5.2</w:t>
      </w:r>
      <w:r>
        <w:rPr>
          <w:rFonts w:hint="eastAsia" w:ascii="Times New Roman" w:hAnsi="Times New Roman" w:eastAsia="黑体" w:cs="Times New Roman"/>
          <w:color w:val="auto"/>
          <w:kern w:val="2"/>
          <w:sz w:val="24"/>
          <w:szCs w:val="24"/>
        </w:rPr>
        <w:t xml:space="preserve"> 割蜜刀</w:t>
      </w:r>
    </w:p>
    <w:p>
      <w:pPr>
        <w:pStyle w:val="12"/>
        <w:keepNext w:val="0"/>
        <w:keepLines w:val="0"/>
        <w:pageBreakBefore w:val="0"/>
        <w:kinsoku/>
        <w:wordWrap/>
        <w:overflowPunct/>
        <w:topLinePunct w:val="0"/>
        <w:bidi w:val="0"/>
        <w:snapToGrid/>
        <w:spacing w:line="360" w:lineRule="auto"/>
        <w:ind w:leftChars="0" w:firstLine="480" w:firstLineChars="200"/>
        <w:jc w:val="both"/>
        <w:textAlignment w:val="auto"/>
        <w:rPr>
          <w:rFonts w:hint="default" w:ascii="Times New Roman" w:hAnsi="Times New Roman" w:cs="Times New Roman" w:eastAsiaTheme="minorEastAsia"/>
          <w:color w:val="auto"/>
          <w:kern w:val="2"/>
          <w:sz w:val="24"/>
          <w:szCs w:val="24"/>
        </w:rPr>
      </w:pPr>
      <w:r>
        <w:rPr>
          <w:rFonts w:hint="eastAsia" w:asciiTheme="minorEastAsia" w:hAnsiTheme="minorEastAsia" w:eastAsiaTheme="minorEastAsia" w:cstheme="minorEastAsia"/>
          <w:color w:val="auto"/>
          <w:kern w:val="2"/>
          <w:sz w:val="24"/>
          <w:szCs w:val="24"/>
        </w:rPr>
        <w:t xml:space="preserve"> 采用不锈钢制品，</w:t>
      </w:r>
      <w:r>
        <w:rPr>
          <w:rFonts w:hint="eastAsia" w:asciiTheme="minorEastAsia" w:hAnsiTheme="minorEastAsia" w:eastAsiaTheme="minorEastAsia" w:cstheme="minorEastAsia"/>
          <w:i w:val="0"/>
          <w:iCs w:val="0"/>
          <w:caps w:val="0"/>
          <w:color w:val="auto"/>
          <w:spacing w:val="0"/>
          <w:kern w:val="2"/>
          <w:sz w:val="24"/>
          <w:szCs w:val="24"/>
          <w:shd w:val="clear" w:fill="auto"/>
        </w:rPr>
        <w:t>长约</w:t>
      </w:r>
      <w:r>
        <w:rPr>
          <w:rFonts w:hint="eastAsia" w:ascii="Times New Roman" w:hAnsi="Times New Roman" w:cs="Times New Roman" w:eastAsiaTheme="minorEastAsia"/>
          <w:i w:val="0"/>
          <w:iCs w:val="0"/>
          <w:caps w:val="0"/>
          <w:color w:val="auto"/>
          <w:spacing w:val="0"/>
          <w:kern w:val="2"/>
          <w:sz w:val="24"/>
          <w:szCs w:val="24"/>
          <w:shd w:val="clear" w:fill="auto"/>
        </w:rPr>
        <w:t>250</w:t>
      </w:r>
      <w:r>
        <w:rPr>
          <w:rFonts w:hint="eastAsia" w:ascii="Times New Roman" w:cs="Times New Roman" w:eastAsiaTheme="minorEastAsia"/>
          <w:i w:val="0"/>
          <w:iCs w:val="0"/>
          <w:caps w:val="0"/>
          <w:color w:val="auto"/>
          <w:spacing w:val="0"/>
          <w:kern w:val="2"/>
          <w:sz w:val="24"/>
          <w:szCs w:val="24"/>
          <w:shd w:val="clear" w:fill="auto"/>
          <w:lang w:val="en-US" w:eastAsia="zh-CN"/>
        </w:rPr>
        <w:t xml:space="preserve"> </w:t>
      </w:r>
      <w:r>
        <w:rPr>
          <w:rFonts w:hint="default" w:ascii="Times New Roman" w:hAnsi="Times New Roman" w:cs="Times New Roman" w:eastAsiaTheme="minorEastAsia"/>
          <w:i w:val="0"/>
          <w:iCs w:val="0"/>
          <w:caps w:val="0"/>
          <w:color w:val="auto"/>
          <w:spacing w:val="0"/>
          <w:kern w:val="2"/>
          <w:sz w:val="24"/>
          <w:szCs w:val="24"/>
          <w:shd w:val="clear"/>
          <w:lang w:val="en-US" w:eastAsia="zh-CN"/>
        </w:rPr>
        <w:t>mm</w:t>
      </w:r>
      <w:r>
        <w:rPr>
          <w:rFonts w:hint="eastAsia" w:asciiTheme="minorEastAsia" w:hAnsiTheme="minorEastAsia" w:eastAsiaTheme="minorEastAsia" w:cstheme="minorEastAsia"/>
          <w:i w:val="0"/>
          <w:iCs w:val="0"/>
          <w:caps w:val="0"/>
          <w:color w:val="auto"/>
          <w:spacing w:val="0"/>
          <w:kern w:val="2"/>
          <w:sz w:val="24"/>
          <w:szCs w:val="24"/>
          <w:shd w:val="clear"/>
          <w:lang w:eastAsia="zh-CN"/>
        </w:rPr>
        <w:t>，</w:t>
      </w:r>
      <w:r>
        <w:rPr>
          <w:rFonts w:hint="eastAsia" w:asciiTheme="minorEastAsia" w:hAnsiTheme="minorEastAsia" w:eastAsiaTheme="minorEastAsia" w:cstheme="minorEastAsia"/>
          <w:i w:val="0"/>
          <w:iCs w:val="0"/>
          <w:caps w:val="0"/>
          <w:color w:val="auto"/>
          <w:spacing w:val="0"/>
          <w:kern w:val="2"/>
          <w:sz w:val="24"/>
          <w:szCs w:val="24"/>
          <w:shd w:val="clear" w:fill="auto"/>
        </w:rPr>
        <w:t>宽约</w:t>
      </w:r>
      <w:r>
        <w:rPr>
          <w:rFonts w:hint="eastAsia" w:ascii="Times New Roman" w:hAnsi="Times New Roman" w:cs="Times New Roman" w:eastAsiaTheme="minorEastAsia"/>
          <w:i w:val="0"/>
          <w:iCs w:val="0"/>
          <w:caps w:val="0"/>
          <w:color w:val="auto"/>
          <w:spacing w:val="0"/>
          <w:kern w:val="2"/>
          <w:sz w:val="24"/>
          <w:szCs w:val="24"/>
          <w:shd w:val="clear" w:fill="auto"/>
        </w:rPr>
        <w:t>35</w:t>
      </w:r>
      <w:r>
        <w:rPr>
          <w:rFonts w:hint="default" w:ascii="Times New Roman" w:hAnsi="Times New Roman" w:cs="Times New Roman" w:eastAsiaTheme="minorEastAsia"/>
          <w:i w:val="0"/>
          <w:iCs w:val="0"/>
          <w:caps w:val="0"/>
          <w:color w:val="auto"/>
          <w:spacing w:val="0"/>
          <w:kern w:val="2"/>
          <w:sz w:val="24"/>
          <w:szCs w:val="24"/>
          <w:shd w:val="clear"/>
          <w:lang w:val="en-US" w:eastAsia="zh-CN"/>
        </w:rPr>
        <w:t xml:space="preserve"> mm</w:t>
      </w:r>
      <w:r>
        <w:rPr>
          <w:rFonts w:hint="eastAsia" w:ascii="Times New Roman" w:hAnsi="Times New Roman" w:cs="Times New Roman" w:eastAsiaTheme="minorEastAsia"/>
          <w:i w:val="0"/>
          <w:iCs w:val="0"/>
          <w:caps w:val="0"/>
          <w:color w:val="auto"/>
          <w:spacing w:val="0"/>
          <w:kern w:val="2"/>
          <w:sz w:val="24"/>
          <w:szCs w:val="24"/>
          <w:shd w:val="clear" w:fill="auto"/>
        </w:rPr>
        <w:t>～50</w:t>
      </w:r>
      <w:r>
        <w:rPr>
          <w:rFonts w:hint="eastAsia" w:ascii="Times New Roman" w:cs="Times New Roman" w:eastAsiaTheme="minorEastAsia"/>
          <w:i w:val="0"/>
          <w:iCs w:val="0"/>
          <w:caps w:val="0"/>
          <w:color w:val="auto"/>
          <w:spacing w:val="0"/>
          <w:kern w:val="2"/>
          <w:sz w:val="24"/>
          <w:szCs w:val="24"/>
          <w:shd w:val="clear" w:fill="auto"/>
          <w:lang w:val="en-US" w:eastAsia="zh-CN"/>
        </w:rPr>
        <w:t xml:space="preserve"> </w:t>
      </w:r>
      <w:r>
        <w:rPr>
          <w:rFonts w:hint="default" w:ascii="Times New Roman" w:hAnsi="Times New Roman" w:cs="Times New Roman" w:eastAsiaTheme="minorEastAsia"/>
          <w:i w:val="0"/>
          <w:iCs w:val="0"/>
          <w:caps w:val="0"/>
          <w:color w:val="auto"/>
          <w:spacing w:val="0"/>
          <w:kern w:val="2"/>
          <w:sz w:val="24"/>
          <w:szCs w:val="24"/>
          <w:shd w:val="clear"/>
          <w:lang w:val="en-US" w:eastAsia="zh-CN"/>
        </w:rPr>
        <w:t>mm</w:t>
      </w:r>
      <w:r>
        <w:rPr>
          <w:rFonts w:hint="default" w:ascii="Times New Roman" w:hAnsi="Times New Roman" w:cs="Times New Roman" w:eastAsiaTheme="minorEastAsia"/>
          <w:i w:val="0"/>
          <w:iCs w:val="0"/>
          <w:caps w:val="0"/>
          <w:color w:val="auto"/>
          <w:spacing w:val="0"/>
          <w:kern w:val="2"/>
          <w:sz w:val="24"/>
          <w:szCs w:val="24"/>
          <w:shd w:val="clear"/>
          <w:lang w:eastAsia="zh-CN"/>
        </w:rPr>
        <w:t>，</w:t>
      </w:r>
      <w:r>
        <w:rPr>
          <w:rFonts w:hint="eastAsia" w:ascii="Times New Roman" w:hAnsi="Times New Roman" w:cs="Times New Roman" w:eastAsiaTheme="minorEastAsia"/>
          <w:i w:val="0"/>
          <w:iCs w:val="0"/>
          <w:caps w:val="0"/>
          <w:color w:val="auto"/>
          <w:spacing w:val="0"/>
          <w:kern w:val="2"/>
          <w:sz w:val="24"/>
          <w:szCs w:val="24"/>
          <w:shd w:val="clear" w:fill="auto"/>
        </w:rPr>
        <w:t>厚约1</w:t>
      </w:r>
      <w:r>
        <w:rPr>
          <w:rFonts w:hint="default" w:ascii="Times New Roman" w:hAnsi="Times New Roman" w:cs="Times New Roman" w:eastAsiaTheme="minorEastAsia"/>
          <w:i w:val="0"/>
          <w:iCs w:val="0"/>
          <w:caps w:val="0"/>
          <w:color w:val="auto"/>
          <w:spacing w:val="0"/>
          <w:kern w:val="2"/>
          <w:sz w:val="24"/>
          <w:szCs w:val="24"/>
          <w:shd w:val="clear"/>
          <w:lang w:val="en-US" w:eastAsia="zh-CN"/>
        </w:rPr>
        <w:t xml:space="preserve"> mm</w:t>
      </w:r>
      <w:r>
        <w:rPr>
          <w:rFonts w:hint="eastAsia" w:ascii="Times New Roman" w:hAnsi="Times New Roman" w:cs="Times New Roman" w:eastAsiaTheme="minorEastAsia"/>
          <w:i w:val="0"/>
          <w:iCs w:val="0"/>
          <w:caps w:val="0"/>
          <w:color w:val="auto"/>
          <w:spacing w:val="0"/>
          <w:kern w:val="2"/>
          <w:sz w:val="24"/>
          <w:szCs w:val="24"/>
          <w:shd w:val="clear" w:fill="auto"/>
        </w:rPr>
        <w:t>～2</w:t>
      </w:r>
      <w:r>
        <w:rPr>
          <w:rFonts w:hint="default" w:ascii="Times New Roman" w:hAnsi="Times New Roman" w:cs="Times New Roman" w:eastAsiaTheme="minorEastAsia"/>
          <w:i w:val="0"/>
          <w:iCs w:val="0"/>
          <w:caps w:val="0"/>
          <w:color w:val="auto"/>
          <w:spacing w:val="0"/>
          <w:kern w:val="2"/>
          <w:sz w:val="24"/>
          <w:szCs w:val="24"/>
          <w:shd w:val="clear"/>
          <w:lang w:val="en-US" w:eastAsia="zh-CN"/>
        </w:rPr>
        <w:t xml:space="preserve"> </w:t>
      </w:r>
      <w:r>
        <w:rPr>
          <w:rFonts w:hint="default" w:ascii="Times New Roman" w:hAnsi="Times New Roman" w:cs="Times New Roman" w:eastAsiaTheme="minorEastAsia"/>
          <w:i w:val="0"/>
          <w:iCs w:val="0"/>
          <w:caps w:val="0"/>
          <w:color w:val="auto"/>
          <w:spacing w:val="0"/>
          <w:kern w:val="2"/>
          <w:sz w:val="24"/>
          <w:szCs w:val="24"/>
          <w:shd w:val="clear"/>
          <w:lang w:eastAsia="zh-CN"/>
        </w:rPr>
        <w:t>m</w:t>
      </w:r>
      <w:r>
        <w:rPr>
          <w:rFonts w:hint="default" w:ascii="Times New Roman" w:hAnsi="Times New Roman" w:cs="Times New Roman" w:eastAsiaTheme="minorEastAsia"/>
          <w:i w:val="0"/>
          <w:iCs w:val="0"/>
          <w:caps w:val="0"/>
          <w:color w:val="auto"/>
          <w:spacing w:val="0"/>
          <w:kern w:val="2"/>
          <w:sz w:val="24"/>
          <w:szCs w:val="24"/>
          <w:shd w:val="clear"/>
          <w:lang w:val="en-US" w:eastAsia="zh-CN"/>
        </w:rPr>
        <w:t>m</w:t>
      </w:r>
      <w:r>
        <w:rPr>
          <w:rFonts w:hint="default" w:ascii="Times New Roman" w:hAnsi="Times New Roman" w:cs="Times New Roman" w:eastAsiaTheme="minorEastAsia"/>
          <w:color w:val="auto"/>
          <w:kern w:val="2"/>
          <w:sz w:val="24"/>
          <w:szCs w:val="24"/>
          <w:lang w:eastAsia="zh-CN"/>
        </w:rPr>
        <w:t>。</w:t>
      </w:r>
    </w:p>
    <w:p>
      <w:pPr>
        <w:pStyle w:val="12"/>
        <w:keepNext w:val="0"/>
        <w:keepLines w:val="0"/>
        <w:pageBreakBefore w:val="0"/>
        <w:kinsoku/>
        <w:wordWrap/>
        <w:overflowPunct/>
        <w:topLinePunct w:val="0"/>
        <w:bidi w:val="0"/>
        <w:snapToGrid/>
        <w:spacing w:line="360" w:lineRule="auto"/>
        <w:ind w:leftChars="0" w:firstLine="0" w:firstLineChars="0"/>
        <w:jc w:val="both"/>
        <w:textAlignment w:val="auto"/>
        <w:rPr>
          <w:rFonts w:hint="eastAsia" w:ascii="Times New Roman" w:hAnsi="Times New Roman" w:eastAsia="黑体" w:cs="Times New Roman"/>
          <w:color w:val="auto"/>
          <w:kern w:val="2"/>
          <w:sz w:val="24"/>
          <w:szCs w:val="24"/>
        </w:rPr>
      </w:pPr>
      <w:r>
        <w:rPr>
          <w:rFonts w:hint="eastAsia" w:ascii="Times New Roman" w:hAnsi="Times New Roman" w:eastAsia="黑体" w:cs="Times New Roman"/>
          <w:color w:val="auto"/>
          <w:kern w:val="2"/>
          <w:sz w:val="24"/>
          <w:szCs w:val="24"/>
          <w:lang w:val="en-US" w:eastAsia="zh-CN"/>
        </w:rPr>
        <w:t>5.3</w:t>
      </w:r>
      <w:r>
        <w:rPr>
          <w:rFonts w:hint="eastAsia" w:ascii="Times New Roman" w:eastAsia="黑体" w:cs="Times New Roman"/>
          <w:color w:val="auto"/>
          <w:kern w:val="2"/>
          <w:sz w:val="24"/>
          <w:szCs w:val="24"/>
          <w:lang w:eastAsia="zh-CN"/>
        </w:rPr>
        <w:t xml:space="preserve"> </w:t>
      </w:r>
      <w:r>
        <w:rPr>
          <w:rFonts w:hint="eastAsia" w:ascii="Times New Roman" w:hAnsi="Times New Roman" w:eastAsia="黑体" w:cs="Times New Roman"/>
          <w:color w:val="auto"/>
          <w:kern w:val="2"/>
          <w:sz w:val="24"/>
          <w:szCs w:val="24"/>
        </w:rPr>
        <w:t xml:space="preserve">摇蜜机 </w:t>
      </w:r>
    </w:p>
    <w:p>
      <w:pPr>
        <w:pStyle w:val="12"/>
        <w:keepNext w:val="0"/>
        <w:keepLines w:val="0"/>
        <w:pageBreakBefore w:val="0"/>
        <w:kinsoku/>
        <w:wordWrap/>
        <w:overflowPunct/>
        <w:topLinePunct w:val="0"/>
        <w:autoSpaceDE/>
        <w:autoSpaceDN/>
        <w:bidi w:val="0"/>
        <w:snapToGrid/>
        <w:spacing w:line="360" w:lineRule="auto"/>
        <w:ind w:leftChars="0" w:firstLine="480" w:firstLineChars="200"/>
        <w:jc w:val="both"/>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采用不锈钢或无毒塑料制造，</w:t>
      </w:r>
      <w:r>
        <w:rPr>
          <w:rFonts w:hint="eastAsia" w:asciiTheme="minorEastAsia" w:hAnsiTheme="minorEastAsia" w:eastAsiaTheme="minorEastAsia" w:cstheme="minorEastAsia"/>
          <w:i w:val="0"/>
          <w:iCs w:val="0"/>
          <w:caps w:val="0"/>
          <w:color w:val="auto"/>
          <w:spacing w:val="0"/>
          <w:kern w:val="2"/>
          <w:sz w:val="24"/>
          <w:szCs w:val="24"/>
          <w:shd w:val="clear" w:fill="auto"/>
        </w:rPr>
        <w:t>把巢脾中的蜂蜜分离到蜂蜜桶中</w:t>
      </w:r>
      <w:r>
        <w:rPr>
          <w:rFonts w:hint="eastAsia" w:asciiTheme="minorEastAsia" w:hAnsiTheme="minorEastAsia" w:eastAsiaTheme="minorEastAsia" w:cstheme="minorEastAsia"/>
          <w:color w:val="auto"/>
          <w:kern w:val="2"/>
          <w:sz w:val="24"/>
          <w:szCs w:val="24"/>
        </w:rPr>
        <w:t>。</w:t>
      </w:r>
    </w:p>
    <w:p>
      <w:pPr>
        <w:pStyle w:val="12"/>
        <w:keepNext w:val="0"/>
        <w:keepLines w:val="0"/>
        <w:pageBreakBefore w:val="0"/>
        <w:kinsoku/>
        <w:wordWrap/>
        <w:overflowPunct/>
        <w:topLinePunct w:val="0"/>
        <w:bidi w:val="0"/>
        <w:snapToGrid/>
        <w:spacing w:line="360" w:lineRule="auto"/>
        <w:ind w:left="0" w:leftChars="0" w:firstLine="0" w:firstLineChars="0"/>
        <w:jc w:val="both"/>
        <w:textAlignment w:val="auto"/>
        <w:rPr>
          <w:rFonts w:hint="eastAsia" w:ascii="Times New Roman" w:hAnsi="Times New Roman" w:eastAsia="黑体" w:cs="Times New Roman"/>
          <w:color w:val="auto"/>
          <w:kern w:val="2"/>
          <w:sz w:val="24"/>
          <w:szCs w:val="24"/>
        </w:rPr>
      </w:pPr>
      <w:r>
        <w:rPr>
          <w:rFonts w:hint="eastAsia" w:ascii="Times New Roman" w:hAnsi="Times New Roman" w:eastAsia="黑体" w:cs="Times New Roman"/>
          <w:color w:val="auto"/>
          <w:kern w:val="2"/>
          <w:sz w:val="24"/>
          <w:szCs w:val="24"/>
          <w:lang w:val="en-US" w:eastAsia="zh-CN"/>
        </w:rPr>
        <w:t>5.4</w:t>
      </w:r>
      <w:r>
        <w:rPr>
          <w:rFonts w:hint="eastAsia" w:ascii="Times New Roman" w:eastAsia="黑体" w:cs="Times New Roman"/>
          <w:color w:val="auto"/>
          <w:kern w:val="2"/>
          <w:sz w:val="24"/>
          <w:szCs w:val="24"/>
          <w:lang w:eastAsia="zh-CN"/>
        </w:rPr>
        <w:t xml:space="preserve"> </w:t>
      </w:r>
      <w:r>
        <w:rPr>
          <w:rFonts w:hint="eastAsia" w:ascii="Times New Roman" w:hAnsi="Times New Roman" w:eastAsia="黑体" w:cs="Times New Roman"/>
          <w:color w:val="auto"/>
          <w:kern w:val="2"/>
          <w:sz w:val="24"/>
          <w:szCs w:val="24"/>
        </w:rPr>
        <w:t>滤网</w:t>
      </w:r>
    </w:p>
    <w:p>
      <w:pPr>
        <w:pStyle w:val="12"/>
        <w:keepNext w:val="0"/>
        <w:keepLines w:val="0"/>
        <w:pageBreakBefore w:val="0"/>
        <w:kinsoku/>
        <w:wordWrap/>
        <w:overflowPunct/>
        <w:topLinePunct w:val="0"/>
        <w:autoSpaceDE/>
        <w:autoSpaceDN/>
        <w:bidi w:val="0"/>
        <w:snapToGrid/>
        <w:spacing w:line="360" w:lineRule="auto"/>
        <w:ind w:left="0" w:leftChars="0" w:firstLine="480" w:firstLineChars="200"/>
        <w:jc w:val="both"/>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采用不锈钢滤网或无毒塑料制造</w:t>
      </w:r>
      <w:r>
        <w:rPr>
          <w:rFonts w:hint="eastAsia" w:asciiTheme="minorEastAsia" w:hAnsiTheme="minorEastAsia" w:eastAsiaTheme="minorEastAsia" w:cstheme="minorEastAsia"/>
          <w:color w:val="auto"/>
          <w:kern w:val="2"/>
          <w:sz w:val="24"/>
          <w:szCs w:val="24"/>
          <w:lang w:eastAsia="zh-CN"/>
        </w:rPr>
        <w:t>，</w:t>
      </w:r>
      <w:r>
        <w:rPr>
          <w:rFonts w:hint="eastAsia" w:asciiTheme="minorEastAsia" w:hAnsiTheme="minorEastAsia" w:eastAsiaTheme="minorEastAsia" w:cstheme="minorEastAsia"/>
          <w:color w:val="auto"/>
          <w:kern w:val="2"/>
          <w:sz w:val="24"/>
          <w:szCs w:val="24"/>
          <w:lang w:val="en-US" w:eastAsia="zh-CN"/>
        </w:rPr>
        <w:t>将</w:t>
      </w:r>
      <w:r>
        <w:rPr>
          <w:rFonts w:hint="eastAsia" w:asciiTheme="minorEastAsia" w:hAnsiTheme="minorEastAsia" w:eastAsiaTheme="minorEastAsia" w:cstheme="minorEastAsia"/>
          <w:i w:val="0"/>
          <w:iCs w:val="0"/>
          <w:caps w:val="0"/>
          <w:color w:val="auto"/>
          <w:spacing w:val="0"/>
          <w:kern w:val="2"/>
          <w:sz w:val="24"/>
          <w:szCs w:val="24"/>
          <w:shd w:val="clear" w:fill="auto"/>
        </w:rPr>
        <w:t>取出的蜂蜜进行过滤</w:t>
      </w:r>
      <w:r>
        <w:rPr>
          <w:rFonts w:hint="eastAsia" w:asciiTheme="minorEastAsia" w:hAnsiTheme="minorEastAsia" w:eastAsiaTheme="minorEastAsia" w:cstheme="minorEastAsia"/>
          <w:color w:val="auto"/>
          <w:kern w:val="2"/>
          <w:sz w:val="24"/>
          <w:szCs w:val="24"/>
        </w:rPr>
        <w:t>。</w:t>
      </w:r>
    </w:p>
    <w:p>
      <w:pPr>
        <w:pStyle w:val="12"/>
        <w:keepNext w:val="0"/>
        <w:keepLines w:val="0"/>
        <w:pageBreakBefore w:val="0"/>
        <w:kinsoku/>
        <w:wordWrap/>
        <w:overflowPunct/>
        <w:topLinePunct w:val="0"/>
        <w:bidi w:val="0"/>
        <w:snapToGrid/>
        <w:spacing w:line="360" w:lineRule="auto"/>
        <w:ind w:left="0" w:leftChars="0" w:firstLine="0" w:firstLineChars="0"/>
        <w:jc w:val="both"/>
        <w:textAlignment w:val="auto"/>
        <w:rPr>
          <w:rFonts w:hint="eastAsia" w:ascii="Times New Roman" w:hAnsi="Times New Roman" w:eastAsia="黑体" w:cs="Times New Roman"/>
          <w:color w:val="auto"/>
          <w:kern w:val="2"/>
          <w:sz w:val="24"/>
          <w:szCs w:val="24"/>
          <w:lang w:val="en-US" w:eastAsia="zh-CN" w:bidi="ar-SA"/>
        </w:rPr>
      </w:pPr>
      <w:r>
        <w:rPr>
          <w:rFonts w:hint="eastAsia" w:ascii="Times New Roman" w:hAnsi="Times New Roman" w:eastAsia="黑体" w:cs="Times New Roman"/>
          <w:color w:val="auto"/>
          <w:kern w:val="2"/>
          <w:sz w:val="24"/>
          <w:szCs w:val="24"/>
          <w:lang w:val="en-US" w:eastAsia="zh-CN" w:bidi="ar-SA"/>
        </w:rPr>
        <w:t>5.5</w:t>
      </w:r>
      <w:r>
        <w:rPr>
          <w:rFonts w:hint="eastAsia" w:ascii="Times New Roman" w:eastAsia="黑体" w:cs="Times New Roman"/>
          <w:color w:val="auto"/>
          <w:kern w:val="2"/>
          <w:sz w:val="24"/>
          <w:szCs w:val="24"/>
          <w:lang w:val="en-US" w:eastAsia="zh-CN" w:bidi="ar-SA"/>
        </w:rPr>
        <w:t xml:space="preserve"> </w:t>
      </w:r>
      <w:r>
        <w:rPr>
          <w:rFonts w:hint="eastAsia" w:ascii="Times New Roman" w:hAnsi="Times New Roman" w:eastAsia="黑体" w:cs="Times New Roman"/>
          <w:color w:val="auto"/>
          <w:kern w:val="2"/>
          <w:sz w:val="24"/>
          <w:szCs w:val="24"/>
          <w:lang w:val="en-US" w:eastAsia="zh-CN" w:bidi="ar-SA"/>
        </w:rPr>
        <w:t>蜂扫</w:t>
      </w:r>
    </w:p>
    <w:p>
      <w:pPr>
        <w:pStyle w:val="12"/>
        <w:keepNext w:val="0"/>
        <w:keepLines w:val="0"/>
        <w:pageBreakBefore w:val="0"/>
        <w:kinsoku/>
        <w:wordWrap/>
        <w:overflowPunct/>
        <w:topLinePunct w:val="0"/>
        <w:bidi w:val="0"/>
        <w:snapToGrid/>
        <w:spacing w:line="360" w:lineRule="auto"/>
        <w:ind w:left="199" w:leftChars="95" w:firstLine="240" w:firstLineChars="10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i w:val="0"/>
          <w:iCs w:val="0"/>
          <w:caps w:val="0"/>
          <w:color w:val="auto"/>
          <w:spacing w:val="0"/>
          <w:kern w:val="2"/>
          <w:sz w:val="24"/>
          <w:szCs w:val="24"/>
          <w:shd w:val="clear"/>
        </w:rPr>
        <w:t>用马鬃</w:t>
      </w:r>
      <w:r>
        <w:rPr>
          <w:rFonts w:hint="eastAsia" w:asciiTheme="minorEastAsia" w:hAnsiTheme="minorEastAsia" w:eastAsiaTheme="minorEastAsia" w:cstheme="minorEastAsia"/>
          <w:i w:val="0"/>
          <w:iCs w:val="0"/>
          <w:caps w:val="0"/>
          <w:color w:val="auto"/>
          <w:spacing w:val="0"/>
          <w:kern w:val="2"/>
          <w:sz w:val="24"/>
          <w:szCs w:val="24"/>
          <w:shd w:val="clear"/>
          <w:lang w:eastAsia="zh-CN"/>
        </w:rPr>
        <w:t>、</w:t>
      </w:r>
      <w:r>
        <w:rPr>
          <w:rFonts w:hint="eastAsia" w:asciiTheme="minorEastAsia" w:hAnsiTheme="minorEastAsia" w:eastAsiaTheme="minorEastAsia" w:cstheme="minorEastAsia"/>
          <w:i w:val="0"/>
          <w:iCs w:val="0"/>
          <w:caps w:val="0"/>
          <w:color w:val="auto"/>
          <w:spacing w:val="0"/>
          <w:kern w:val="2"/>
          <w:sz w:val="24"/>
          <w:szCs w:val="24"/>
          <w:shd w:val="clear"/>
        </w:rPr>
        <w:t>马尾</w:t>
      </w:r>
      <w:r>
        <w:rPr>
          <w:rFonts w:hint="eastAsia" w:asciiTheme="minorEastAsia" w:hAnsiTheme="minorEastAsia" w:eastAsiaTheme="minorEastAsia" w:cstheme="minorEastAsia"/>
          <w:i w:val="0"/>
          <w:iCs w:val="0"/>
          <w:caps w:val="0"/>
          <w:color w:val="auto"/>
          <w:spacing w:val="0"/>
          <w:kern w:val="2"/>
          <w:sz w:val="24"/>
          <w:szCs w:val="24"/>
          <w:shd w:val="clear"/>
          <w:lang w:eastAsia="zh-CN"/>
        </w:rPr>
        <w:t>、</w:t>
      </w:r>
      <w:r>
        <w:rPr>
          <w:rFonts w:hint="eastAsia" w:asciiTheme="minorEastAsia" w:hAnsiTheme="minorEastAsia" w:eastAsiaTheme="minorEastAsia" w:cstheme="minorEastAsia"/>
          <w:i w:val="0"/>
          <w:iCs w:val="0"/>
          <w:caps w:val="0"/>
          <w:color w:val="auto"/>
          <w:spacing w:val="0"/>
          <w:kern w:val="2"/>
          <w:sz w:val="24"/>
          <w:szCs w:val="24"/>
          <w:shd w:val="clear"/>
        </w:rPr>
        <w:t>猪鬃及纤维丝制成</w:t>
      </w:r>
      <w:r>
        <w:rPr>
          <w:rFonts w:hint="eastAsia" w:asciiTheme="minorEastAsia" w:hAnsiTheme="minorEastAsia" w:eastAsiaTheme="minorEastAsia" w:cstheme="minorEastAsia"/>
          <w:i w:val="0"/>
          <w:iCs w:val="0"/>
          <w:caps w:val="0"/>
          <w:color w:val="auto"/>
          <w:spacing w:val="0"/>
          <w:kern w:val="2"/>
          <w:sz w:val="24"/>
          <w:szCs w:val="24"/>
          <w:shd w:val="clear"/>
          <w:lang w:eastAsia="zh-CN"/>
        </w:rPr>
        <w:t>，</w:t>
      </w:r>
      <w:r>
        <w:rPr>
          <w:rFonts w:hint="eastAsia" w:asciiTheme="minorEastAsia" w:hAnsiTheme="minorEastAsia" w:eastAsiaTheme="minorEastAsia" w:cstheme="minorEastAsia"/>
          <w:i w:val="0"/>
          <w:iCs w:val="0"/>
          <w:caps w:val="0"/>
          <w:color w:val="auto"/>
          <w:spacing w:val="0"/>
          <w:kern w:val="2"/>
          <w:sz w:val="24"/>
          <w:szCs w:val="24"/>
          <w:shd w:val="clear"/>
        </w:rPr>
        <w:t>清扫巢脾上附着的蜜蜂</w:t>
      </w:r>
      <w:r>
        <w:rPr>
          <w:rFonts w:hint="eastAsia" w:asciiTheme="minorEastAsia" w:hAnsiTheme="minorEastAsia" w:eastAsiaTheme="minorEastAsia" w:cstheme="minorEastAsia"/>
          <w:i w:val="0"/>
          <w:iCs w:val="0"/>
          <w:caps w:val="0"/>
          <w:color w:val="auto"/>
          <w:spacing w:val="0"/>
          <w:kern w:val="2"/>
          <w:sz w:val="24"/>
          <w:szCs w:val="24"/>
          <w:shd w:val="clear"/>
          <w:lang w:eastAsia="zh-CN"/>
        </w:rPr>
        <w:t>。</w:t>
      </w:r>
    </w:p>
    <w:p>
      <w:pPr>
        <w:pStyle w:val="12"/>
        <w:keepNext w:val="0"/>
        <w:keepLines w:val="0"/>
        <w:pageBreakBefore w:val="0"/>
        <w:kinsoku/>
        <w:wordWrap/>
        <w:overflowPunct/>
        <w:topLinePunct w:val="0"/>
        <w:bidi w:val="0"/>
        <w:snapToGrid/>
        <w:spacing w:line="360" w:lineRule="auto"/>
        <w:ind w:leftChars="0" w:firstLine="0" w:firstLineChars="0"/>
        <w:jc w:val="both"/>
        <w:textAlignment w:val="auto"/>
        <w:rPr>
          <w:rFonts w:hint="eastAsia" w:ascii="Times New Roman" w:hAnsi="Times New Roman" w:eastAsia="黑体" w:cs="Times New Roman"/>
          <w:color w:val="auto"/>
          <w:kern w:val="2"/>
          <w:sz w:val="24"/>
          <w:szCs w:val="24"/>
          <w:lang w:val="en-US" w:eastAsia="zh-CN" w:bidi="ar-SA"/>
        </w:rPr>
      </w:pPr>
      <w:r>
        <w:rPr>
          <w:rFonts w:hint="eastAsia" w:ascii="Times New Roman" w:hAnsi="Times New Roman" w:eastAsia="黑体" w:cs="Times New Roman"/>
          <w:color w:val="auto"/>
          <w:kern w:val="2"/>
          <w:sz w:val="24"/>
          <w:szCs w:val="24"/>
          <w:lang w:val="en-US" w:eastAsia="zh-CN"/>
        </w:rPr>
        <w:t>5.6</w:t>
      </w:r>
      <w:r>
        <w:rPr>
          <w:rFonts w:hint="eastAsia" w:ascii="Times New Roman" w:eastAsia="黑体" w:cs="Times New Roman"/>
          <w:color w:val="auto"/>
          <w:kern w:val="2"/>
          <w:sz w:val="24"/>
          <w:szCs w:val="24"/>
          <w:lang w:eastAsia="zh-CN"/>
        </w:rPr>
        <w:t xml:space="preserve"> </w:t>
      </w:r>
      <w:r>
        <w:rPr>
          <w:rFonts w:hint="eastAsia" w:ascii="Times New Roman" w:hAnsi="Times New Roman" w:eastAsia="黑体" w:cs="Times New Roman"/>
          <w:color w:val="auto"/>
          <w:kern w:val="2"/>
          <w:sz w:val="24"/>
          <w:szCs w:val="24"/>
          <w:lang w:val="en-US" w:eastAsia="zh-CN" w:bidi="ar-SA"/>
        </w:rPr>
        <w:t>贮蜜容器</w:t>
      </w:r>
    </w:p>
    <w:p>
      <w:pPr>
        <w:pStyle w:val="12"/>
        <w:keepNext w:val="0"/>
        <w:keepLines w:val="0"/>
        <w:pageBreakBefore w:val="0"/>
        <w:kinsoku/>
        <w:wordWrap/>
        <w:overflowPunct/>
        <w:topLinePunct w:val="0"/>
        <w:bidi w:val="0"/>
        <w:snapToGrid/>
        <w:spacing w:line="360" w:lineRule="auto"/>
        <w:ind w:leftChars="0" w:firstLine="480" w:firstLineChars="200"/>
        <w:jc w:val="both"/>
        <w:textAlignment w:val="auto"/>
        <w:rPr>
          <w:rFonts w:hint="eastAsia"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color w:val="auto"/>
          <w:kern w:val="2"/>
          <w:sz w:val="24"/>
          <w:szCs w:val="24"/>
        </w:rPr>
        <w:t>用无毒塑料桶或内胆有安全涂料保护层的蜂蜜专用钢桶</w:t>
      </w:r>
      <w:r>
        <w:rPr>
          <w:rFonts w:hint="eastAsia" w:asciiTheme="minorEastAsia" w:hAnsiTheme="minorEastAsia" w:eastAsiaTheme="minorEastAsia" w:cstheme="minorEastAsia"/>
          <w:color w:val="auto"/>
          <w:kern w:val="2"/>
          <w:sz w:val="24"/>
          <w:szCs w:val="24"/>
          <w:lang w:eastAsia="zh-CN"/>
        </w:rPr>
        <w:t>。</w:t>
      </w:r>
    </w:p>
    <w:p>
      <w:pPr>
        <w:pStyle w:val="12"/>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6 饲养管理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90" w:lineRule="atLeast"/>
        <w:ind w:left="0" w:right="0" w:firstLine="480"/>
        <w:rPr>
          <w:rFonts w:hint="eastAsia" w:asciiTheme="minorEastAsia" w:hAnsiTheme="minorEastAsia" w:eastAsiaTheme="minorEastAsia" w:cstheme="minorEastAsia"/>
          <w:b w:val="0"/>
          <w:bCs w:val="0"/>
          <w:i w:val="0"/>
          <w:iCs w:val="0"/>
          <w:caps w:val="0"/>
          <w:color w:val="auto"/>
          <w:spacing w:val="0"/>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按照</w:t>
      </w:r>
      <w:r>
        <w:rPr>
          <w:rFonts w:hint="default" w:ascii="Times New Roman" w:hAnsi="Times New Roman" w:cs="Times New Roman" w:eastAsiaTheme="minorEastAsia"/>
          <w:b w:val="0"/>
          <w:bCs w:val="0"/>
          <w:i w:val="0"/>
          <w:iCs w:val="0"/>
          <w:caps w:val="0"/>
          <w:color w:val="auto"/>
          <w:spacing w:val="0"/>
          <w:kern w:val="2"/>
          <w:sz w:val="24"/>
          <w:szCs w:val="24"/>
          <w:shd w:val="clear" w:fill="auto"/>
          <w:lang w:bidi="ar-SA"/>
        </w:rPr>
        <w:t>DB</w:t>
      </w:r>
      <w:r>
        <w:rPr>
          <w:rFonts w:hint="eastAsia" w:ascii="Times New Roman" w:hAnsi="Times New Roman" w:cs="Times New Roman" w:eastAsiaTheme="minorEastAsia"/>
          <w:b w:val="0"/>
          <w:bCs w:val="0"/>
          <w:i w:val="0"/>
          <w:iCs w:val="0"/>
          <w:caps w:val="0"/>
          <w:color w:val="auto"/>
          <w:spacing w:val="0"/>
          <w:kern w:val="2"/>
          <w:sz w:val="24"/>
          <w:szCs w:val="24"/>
          <w:shd w:val="clear"/>
          <w:lang w:val="en-US" w:eastAsia="zh-CN" w:bidi="ar-SA"/>
        </w:rPr>
        <w:t xml:space="preserve"> </w:t>
      </w:r>
      <w:r>
        <w:rPr>
          <w:rFonts w:hint="default" w:ascii="Times New Roman" w:hAnsi="Times New Roman" w:cs="Times New Roman" w:eastAsiaTheme="minorEastAsia"/>
          <w:b w:val="0"/>
          <w:bCs w:val="0"/>
          <w:i w:val="0"/>
          <w:iCs w:val="0"/>
          <w:caps w:val="0"/>
          <w:color w:val="auto"/>
          <w:spacing w:val="0"/>
          <w:kern w:val="2"/>
          <w:sz w:val="24"/>
          <w:szCs w:val="24"/>
          <w:shd w:val="clear" w:fill="auto"/>
          <w:lang w:bidi="ar-SA"/>
        </w:rPr>
        <w:t>6103</w:t>
      </w:r>
      <w:r>
        <w:rPr>
          <w:rFonts w:hint="default" w:ascii="Times New Roman" w:hAnsi="Times New Roman" w:cs="Times New Roman" w:eastAsiaTheme="minorEastAsia"/>
          <w:b w:val="0"/>
          <w:bCs w:val="0"/>
          <w:i w:val="0"/>
          <w:iCs w:val="0"/>
          <w:caps w:val="0"/>
          <w:color w:val="auto"/>
          <w:spacing w:val="0"/>
          <w:kern w:val="2"/>
          <w:sz w:val="24"/>
          <w:szCs w:val="24"/>
          <w:shd w:val="clear" w:fill="auto"/>
          <w:lang w:val="en-US" w:eastAsia="zh-CN" w:bidi="ar-SA"/>
        </w:rPr>
        <w:t>/</w:t>
      </w:r>
      <w:r>
        <w:rPr>
          <w:rFonts w:hint="default" w:ascii="Times New Roman" w:hAnsi="Times New Roman" w:cs="Times New Roman" w:eastAsiaTheme="minorEastAsia"/>
          <w:b w:val="0"/>
          <w:bCs w:val="0"/>
          <w:i w:val="0"/>
          <w:iCs w:val="0"/>
          <w:caps w:val="0"/>
          <w:color w:val="auto"/>
          <w:spacing w:val="0"/>
          <w:kern w:val="2"/>
          <w:sz w:val="24"/>
          <w:szCs w:val="24"/>
          <w:shd w:val="clear" w:fill="auto"/>
          <w:lang w:bidi="ar-SA"/>
        </w:rPr>
        <w:t>T</w:t>
      </w:r>
      <w:r>
        <w:rPr>
          <w:rFonts w:hint="eastAsia" w:ascii="Times New Roman" w:hAnsi="Times New Roman" w:cs="Times New Roman" w:eastAsiaTheme="minorEastAsia"/>
          <w:b w:val="0"/>
          <w:bCs w:val="0"/>
          <w:i w:val="0"/>
          <w:iCs w:val="0"/>
          <w:caps w:val="0"/>
          <w:color w:val="auto"/>
          <w:spacing w:val="0"/>
          <w:kern w:val="2"/>
          <w:sz w:val="24"/>
          <w:szCs w:val="24"/>
          <w:shd w:val="clear"/>
          <w:lang w:eastAsia="zh-CN" w:bidi="ar-SA"/>
        </w:rPr>
        <w:t xml:space="preserve"> </w:t>
      </w:r>
      <w:r>
        <w:rPr>
          <w:rFonts w:hint="default" w:ascii="Times New Roman" w:hAnsi="Times New Roman" w:cs="Times New Roman" w:eastAsiaTheme="minorEastAsia"/>
          <w:b w:val="0"/>
          <w:bCs w:val="0"/>
          <w:i w:val="0"/>
          <w:iCs w:val="0"/>
          <w:caps w:val="0"/>
          <w:color w:val="auto"/>
          <w:spacing w:val="0"/>
          <w:kern w:val="2"/>
          <w:sz w:val="24"/>
          <w:szCs w:val="24"/>
          <w:shd w:val="clear" w:fill="auto"/>
          <w:lang w:bidi="ar-SA"/>
        </w:rPr>
        <w:t>49</w:t>
      </w:r>
      <w:r>
        <w:rPr>
          <w:rFonts w:hint="eastAsia" w:ascii="Times New Roman" w:cstheme="minorBidi"/>
          <w:kern w:val="2"/>
          <w:sz w:val="24"/>
          <w:szCs w:val="24"/>
          <w:highlight w:val="none"/>
          <w:lang w:val="en-US" w:eastAsia="zh-CN" w:bidi="ar-SA"/>
        </w:rPr>
        <w:t>—</w:t>
      </w:r>
      <w:r>
        <w:rPr>
          <w:rFonts w:hint="default" w:ascii="Times New Roman" w:hAnsi="Times New Roman" w:cs="Times New Roman" w:eastAsiaTheme="minorEastAsia"/>
          <w:b w:val="0"/>
          <w:bCs w:val="0"/>
          <w:i w:val="0"/>
          <w:iCs w:val="0"/>
          <w:caps w:val="0"/>
          <w:color w:val="auto"/>
          <w:spacing w:val="0"/>
          <w:kern w:val="2"/>
          <w:sz w:val="24"/>
          <w:szCs w:val="24"/>
          <w:shd w:val="clear" w:fill="auto"/>
          <w:lang w:bidi="ar-SA"/>
        </w:rPr>
        <w:t>2023</w:t>
      </w:r>
      <w:r>
        <w:rPr>
          <w:rFonts w:hint="default" w:ascii="Times New Roman" w:hAnsi="Times New Roman" w:cs="Times New Roman" w:eastAsiaTheme="minorEastAsia"/>
          <w:b w:val="0"/>
          <w:bCs w:val="0"/>
          <w:i w:val="0"/>
          <w:iCs w:val="0"/>
          <w:caps w:val="0"/>
          <w:color w:val="auto"/>
          <w:spacing w:val="0"/>
          <w:kern w:val="2"/>
          <w:sz w:val="24"/>
          <w:szCs w:val="24"/>
          <w:shd w:val="clear" w:fill="auto"/>
          <w:lang w:val="en-US" w:eastAsia="zh-CN" w:bidi="ar-SA"/>
        </w:rPr>
        <w:t>规定</w:t>
      </w:r>
      <w:r>
        <w:rPr>
          <w:rFonts w:hint="eastAsia" w:asciiTheme="minorEastAsia" w:hAnsiTheme="minorEastAsia" w:eastAsiaTheme="minorEastAsia" w:cstheme="minorEastAsia"/>
          <w:b w:val="0"/>
          <w:bCs w:val="0"/>
          <w:i w:val="0"/>
          <w:iCs w:val="0"/>
          <w:caps w:val="0"/>
          <w:color w:val="auto"/>
          <w:spacing w:val="0"/>
          <w:kern w:val="2"/>
          <w:sz w:val="24"/>
          <w:szCs w:val="24"/>
          <w:shd w:val="clear" w:fill="auto"/>
          <w:lang w:val="en-US" w:eastAsia="zh-CN" w:bidi="ar-SA"/>
        </w:rPr>
        <w:t>执行。</w:t>
      </w:r>
    </w:p>
    <w:p>
      <w:pPr>
        <w:pStyle w:val="12"/>
        <w:keepNext w:val="0"/>
        <w:keepLines w:val="0"/>
        <w:pageBreakBefore w:val="0"/>
        <w:kinsoku/>
        <w:wordWrap/>
        <w:overflowPunct/>
        <w:topLinePunct w:val="0"/>
        <w:bidi w:val="0"/>
        <w:snapToGrid/>
        <w:spacing w:line="360" w:lineRule="auto"/>
        <w:jc w:val="both"/>
        <w:textAlignment w:val="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7 生产要求</w:t>
      </w:r>
    </w:p>
    <w:p>
      <w:pPr>
        <w:pStyle w:val="12"/>
        <w:keepNext w:val="0"/>
        <w:keepLines w:val="0"/>
        <w:pageBreakBefore w:val="0"/>
        <w:kinsoku/>
        <w:wordWrap/>
        <w:overflowPunct/>
        <w:topLinePunct w:val="0"/>
        <w:bidi w:val="0"/>
        <w:snapToGrid/>
        <w:spacing w:line="360" w:lineRule="auto"/>
        <w:jc w:val="both"/>
        <w:textAlignment w:val="auto"/>
        <w:rPr>
          <w:rFonts w:hint="eastAsia" w:ascii="黑体" w:hAnsi="黑体" w:eastAsia="黑体" w:cs="黑体"/>
          <w:color w:val="auto"/>
          <w:kern w:val="2"/>
          <w:sz w:val="24"/>
          <w:szCs w:val="24"/>
          <w:lang w:val="en-US" w:eastAsia="zh-CN" w:bidi="ar-SA"/>
        </w:rPr>
      </w:pPr>
      <w:r>
        <w:rPr>
          <w:rFonts w:hint="eastAsia" w:ascii="Times New Roman" w:hAnsi="Times New Roman" w:eastAsia="黑体" w:cs="Times New Roman"/>
          <w:color w:val="auto"/>
          <w:kern w:val="2"/>
          <w:sz w:val="24"/>
          <w:szCs w:val="24"/>
          <w:lang w:val="en-US" w:eastAsia="zh-CN" w:bidi="ar-SA"/>
        </w:rPr>
        <w:t>7.1</w:t>
      </w:r>
      <w:r>
        <w:rPr>
          <w:rFonts w:hint="eastAsia" w:ascii="Times New Roman" w:eastAsia="黑体" w:cs="Times New Roman"/>
          <w:color w:val="auto"/>
          <w:kern w:val="2"/>
          <w:sz w:val="24"/>
          <w:szCs w:val="24"/>
          <w:lang w:val="en-US" w:eastAsia="zh-CN" w:bidi="ar-SA"/>
        </w:rPr>
        <w:t xml:space="preserve"> </w:t>
      </w:r>
      <w:r>
        <w:rPr>
          <w:rFonts w:hint="eastAsia" w:ascii="黑体" w:hAnsi="黑体" w:eastAsia="黑体" w:cs="黑体"/>
          <w:color w:val="auto"/>
          <w:kern w:val="2"/>
          <w:sz w:val="24"/>
          <w:szCs w:val="24"/>
          <w:lang w:val="en-US" w:eastAsia="zh-CN" w:bidi="ar-SA"/>
        </w:rPr>
        <w:t>采收前准备</w:t>
      </w:r>
    </w:p>
    <w:p>
      <w:pPr>
        <w:pStyle w:val="12"/>
        <w:keepNext w:val="0"/>
        <w:keepLines w:val="0"/>
        <w:pageBreakBefore w:val="0"/>
        <w:kinsoku/>
        <w:wordWrap/>
        <w:overflowPunct/>
        <w:topLinePunct w:val="0"/>
        <w:bidi w:val="0"/>
        <w:snapToGrid/>
        <w:spacing w:line="360" w:lineRule="auto"/>
        <w:ind w:leftChars="0"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应先将蜂场及周边场所打扫干净，保证取蜜场地周围无污染、无异味，避免驱蜂烟尘污染。除巢础和喷烟器以外的所有生产工具在使用前必须进行清洗消毒，消毒方法符合</w:t>
      </w:r>
      <w:r>
        <w:rPr>
          <w:rFonts w:hint="default" w:ascii="Times New Roman" w:hAnsi="Times New Roman" w:cs="Times New Roman" w:eastAsiaTheme="minorEastAsia"/>
          <w:color w:val="auto"/>
          <w:kern w:val="2"/>
          <w:sz w:val="24"/>
          <w:szCs w:val="24"/>
          <w:lang w:val="en-US" w:eastAsia="zh-CN" w:bidi="ar-SA"/>
        </w:rPr>
        <w:t>GB/T</w:t>
      </w:r>
      <w:r>
        <w:rPr>
          <w:rFonts w:hint="eastAsia" w:ascii="Times New Roman" w:cs="Times New Roman" w:eastAsiaTheme="minorEastAsia"/>
          <w:color w:val="auto"/>
          <w:kern w:val="2"/>
          <w:sz w:val="24"/>
          <w:szCs w:val="24"/>
          <w:lang w:val="en-US" w:eastAsia="zh-CN" w:bidi="ar-SA"/>
        </w:rPr>
        <w:t xml:space="preserve"> </w:t>
      </w:r>
      <w:r>
        <w:rPr>
          <w:rFonts w:hint="default" w:ascii="Times New Roman" w:hAnsi="Times New Roman" w:cs="Times New Roman" w:eastAsiaTheme="minorEastAsia"/>
          <w:color w:val="auto"/>
          <w:kern w:val="2"/>
          <w:sz w:val="24"/>
          <w:szCs w:val="24"/>
          <w:lang w:val="en-US" w:eastAsia="zh-CN" w:bidi="ar-SA"/>
        </w:rPr>
        <w:t>19168标</w:t>
      </w:r>
      <w:r>
        <w:rPr>
          <w:rFonts w:hint="eastAsia" w:asciiTheme="minorEastAsia" w:hAnsiTheme="minorEastAsia" w:eastAsiaTheme="minorEastAsia" w:cstheme="minorEastAsia"/>
          <w:color w:val="auto"/>
          <w:kern w:val="2"/>
          <w:sz w:val="24"/>
          <w:szCs w:val="24"/>
          <w:lang w:val="en-US" w:eastAsia="zh-CN" w:bidi="ar-SA"/>
        </w:rPr>
        <w:t>准要求。</w:t>
      </w:r>
    </w:p>
    <w:p>
      <w:pPr>
        <w:pStyle w:val="12"/>
        <w:keepNext w:val="0"/>
        <w:keepLines w:val="0"/>
        <w:pageBreakBefore w:val="0"/>
        <w:kinsoku/>
        <w:wordWrap/>
        <w:overflowPunct/>
        <w:topLinePunct w:val="0"/>
        <w:bidi w:val="0"/>
        <w:snapToGrid/>
        <w:spacing w:line="360" w:lineRule="auto"/>
        <w:jc w:val="both"/>
        <w:textAlignment w:val="auto"/>
        <w:rPr>
          <w:rFonts w:hint="eastAsia" w:ascii="Times New Roman" w:hAnsi="Times New Roman" w:eastAsia="黑体" w:cs="Times New Roman"/>
          <w:color w:val="auto"/>
          <w:kern w:val="2"/>
          <w:sz w:val="24"/>
          <w:szCs w:val="24"/>
          <w:lang w:val="en-US" w:eastAsia="zh-CN" w:bidi="ar-SA"/>
        </w:rPr>
      </w:pPr>
      <w:r>
        <w:rPr>
          <w:rFonts w:hint="eastAsia" w:ascii="Times New Roman" w:hAnsi="Times New Roman" w:eastAsia="黑体" w:cs="Times New Roman"/>
          <w:color w:val="auto"/>
          <w:kern w:val="2"/>
          <w:sz w:val="24"/>
          <w:szCs w:val="24"/>
          <w:lang w:val="en-US" w:eastAsia="zh-CN" w:bidi="ar-SA"/>
        </w:rPr>
        <w:t>7.2</w:t>
      </w:r>
      <w:r>
        <w:rPr>
          <w:rFonts w:hint="eastAsia" w:ascii="Times New Roman" w:eastAsia="黑体" w:cs="Times New Roman"/>
          <w:color w:val="auto"/>
          <w:kern w:val="2"/>
          <w:sz w:val="24"/>
          <w:szCs w:val="24"/>
          <w:lang w:val="en-US" w:eastAsia="zh-CN" w:bidi="ar-SA"/>
        </w:rPr>
        <w:t xml:space="preserve"> </w:t>
      </w:r>
      <w:r>
        <w:rPr>
          <w:rFonts w:hint="eastAsia" w:ascii="Times New Roman" w:hAnsi="Times New Roman" w:eastAsia="黑体" w:cs="Times New Roman"/>
          <w:color w:val="auto"/>
          <w:kern w:val="2"/>
          <w:sz w:val="24"/>
          <w:szCs w:val="24"/>
          <w:lang w:val="en-US" w:eastAsia="zh-CN" w:bidi="ar-SA"/>
        </w:rPr>
        <w:t>采收时间</w:t>
      </w:r>
    </w:p>
    <w:p>
      <w:pPr>
        <w:pStyle w:val="12"/>
        <w:keepNext w:val="0"/>
        <w:keepLines w:val="0"/>
        <w:pageBreakBefore w:val="0"/>
        <w:kinsoku/>
        <w:wordWrap/>
        <w:overflowPunct/>
        <w:topLinePunct w:val="0"/>
        <w:autoSpaceDE/>
        <w:autoSpaceDN/>
        <w:bidi w:val="0"/>
        <w:snapToGrid/>
        <w:spacing w:line="360" w:lineRule="auto"/>
        <w:ind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default" w:ascii="Times New Roman" w:hAnsi="Times New Roman" w:cs="Times New Roman" w:eastAsiaTheme="minorEastAsia"/>
          <w:color w:val="auto"/>
          <w:kern w:val="2"/>
          <w:sz w:val="24"/>
          <w:szCs w:val="24"/>
          <w:lang w:val="en-US" w:eastAsia="zh-CN" w:bidi="ar-SA"/>
        </w:rPr>
        <w:t>在</w:t>
      </w:r>
      <w:r>
        <w:rPr>
          <w:rFonts w:hint="eastAsia" w:ascii="Times New Roman" w:cs="Times New Roman" w:eastAsiaTheme="minorEastAsia"/>
          <w:color w:val="auto"/>
          <w:kern w:val="2"/>
          <w:sz w:val="24"/>
          <w:szCs w:val="24"/>
          <w:lang w:val="en-US" w:eastAsia="zh-CN" w:bidi="ar-SA"/>
        </w:rPr>
        <w:t>3</w:t>
      </w:r>
      <w:r>
        <w:rPr>
          <w:rFonts w:hint="default" w:ascii="Times New Roman" w:hAnsi="Times New Roman" w:cs="Times New Roman" w:eastAsiaTheme="minorEastAsia"/>
          <w:color w:val="auto"/>
          <w:kern w:val="2"/>
          <w:sz w:val="24"/>
          <w:szCs w:val="24"/>
          <w:lang w:val="en-US" w:eastAsia="zh-CN" w:bidi="ar-SA"/>
        </w:rPr>
        <w:t>月下旬～7月下旬，取蜜时间应在上午10时前结束，蜜脾封盖应达到95％以上，</w:t>
      </w:r>
      <w:r>
        <w:rPr>
          <w:rFonts w:hint="eastAsia" w:asciiTheme="minorEastAsia" w:hAnsiTheme="minorEastAsia" w:eastAsiaTheme="minorEastAsia" w:cstheme="minorEastAsia"/>
          <w:color w:val="auto"/>
          <w:kern w:val="2"/>
          <w:sz w:val="24"/>
          <w:szCs w:val="24"/>
          <w:lang w:val="en-US" w:eastAsia="zh-CN" w:bidi="ar-SA"/>
        </w:rPr>
        <w:t>在蜂</w:t>
      </w:r>
      <w:r>
        <w:rPr>
          <w:rFonts w:hint="default" w:ascii="Times New Roman" w:hAnsi="Times New Roman" w:cs="Times New Roman" w:eastAsiaTheme="minorEastAsia"/>
          <w:color w:val="auto"/>
          <w:kern w:val="2"/>
          <w:sz w:val="24"/>
          <w:szCs w:val="24"/>
          <w:lang w:val="en-US" w:eastAsia="zh-CN" w:bidi="ar-SA"/>
        </w:rPr>
        <w:t>群内有15天以上的</w:t>
      </w:r>
      <w:r>
        <w:rPr>
          <w:rFonts w:hint="eastAsia" w:asciiTheme="minorEastAsia" w:hAnsiTheme="minorEastAsia" w:eastAsiaTheme="minorEastAsia" w:cstheme="minorEastAsia"/>
          <w:color w:val="auto"/>
          <w:kern w:val="2"/>
          <w:sz w:val="24"/>
          <w:szCs w:val="24"/>
          <w:lang w:val="en-US" w:eastAsia="zh-CN" w:bidi="ar-SA"/>
        </w:rPr>
        <w:t xml:space="preserve">时间采收。 </w:t>
      </w:r>
    </w:p>
    <w:p>
      <w:pPr>
        <w:pStyle w:val="12"/>
        <w:keepNext w:val="0"/>
        <w:keepLines w:val="0"/>
        <w:pageBreakBefore w:val="0"/>
        <w:kinsoku/>
        <w:wordWrap/>
        <w:overflowPunct/>
        <w:topLinePunct w:val="0"/>
        <w:bidi w:val="0"/>
        <w:snapToGrid/>
        <w:spacing w:line="360" w:lineRule="auto"/>
        <w:jc w:val="both"/>
        <w:textAlignment w:val="auto"/>
        <w:rPr>
          <w:rFonts w:hint="eastAsia" w:ascii="Times New Roman" w:hAnsi="Times New Roman" w:eastAsia="黑体" w:cs="Times New Roman"/>
          <w:color w:val="auto"/>
          <w:kern w:val="2"/>
          <w:sz w:val="24"/>
          <w:szCs w:val="24"/>
          <w:lang w:val="en-US" w:eastAsia="zh-CN" w:bidi="ar-SA"/>
        </w:rPr>
      </w:pPr>
      <w:r>
        <w:rPr>
          <w:rFonts w:hint="eastAsia" w:ascii="Times New Roman" w:hAnsi="Times New Roman" w:eastAsia="黑体" w:cs="Times New Roman"/>
          <w:color w:val="auto"/>
          <w:kern w:val="2"/>
          <w:sz w:val="24"/>
          <w:szCs w:val="24"/>
          <w:lang w:val="en-US" w:eastAsia="zh-CN" w:bidi="ar-SA"/>
        </w:rPr>
        <w:t>7.3</w:t>
      </w:r>
      <w:r>
        <w:rPr>
          <w:rFonts w:hint="eastAsia" w:ascii="Times New Roman" w:eastAsia="黑体" w:cs="Times New Roman"/>
          <w:color w:val="auto"/>
          <w:kern w:val="2"/>
          <w:sz w:val="24"/>
          <w:szCs w:val="24"/>
          <w:lang w:val="en-US" w:eastAsia="zh-CN" w:bidi="ar-SA"/>
        </w:rPr>
        <w:t xml:space="preserve"> </w:t>
      </w:r>
      <w:r>
        <w:rPr>
          <w:rFonts w:hint="eastAsia" w:ascii="Times New Roman" w:hAnsi="Times New Roman" w:eastAsia="黑体" w:cs="Times New Roman"/>
          <w:color w:val="auto"/>
          <w:kern w:val="2"/>
          <w:sz w:val="24"/>
          <w:szCs w:val="24"/>
          <w:lang w:val="en-US" w:eastAsia="zh-CN" w:bidi="ar-SA"/>
        </w:rPr>
        <w:t>采收方法</w:t>
      </w:r>
    </w:p>
    <w:p>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imes New Roman" w:hAnsi="Times New Roman" w:eastAsia="黑体" w:cs="Times New Roman"/>
          <w:color w:val="auto"/>
          <w:kern w:val="2"/>
          <w:sz w:val="24"/>
          <w:szCs w:val="24"/>
          <w:lang w:val="en-US" w:eastAsia="zh-CN" w:bidi="ar-SA"/>
        </w:rPr>
        <w:t>7.2.1</w:t>
      </w:r>
      <w:r>
        <w:rPr>
          <w:rFonts w:hint="eastAsia" w:asciiTheme="minorEastAsia" w:hAnsiTheme="minorEastAsia" w:cstheme="minorEastAsia"/>
          <w:color w:val="auto"/>
          <w:kern w:val="2"/>
          <w:sz w:val="24"/>
          <w:szCs w:val="24"/>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 xml:space="preserve">脱蜂 </w:t>
      </w:r>
    </w:p>
    <w:p>
      <w:pPr>
        <w:keepNext w:val="0"/>
        <w:keepLines w:val="0"/>
        <w:pageBreakBefore w:val="0"/>
        <w:kinsoku/>
        <w:wordWrap/>
        <w:overflowPunct/>
        <w:topLinePunct w:val="0"/>
        <w:autoSpaceDE w:val="0"/>
        <w:autoSpaceDN w:val="0"/>
        <w:bidi w:val="0"/>
        <w:adjustRightInd w:val="0"/>
        <w:snapToGrid/>
        <w:spacing w:line="360" w:lineRule="auto"/>
        <w:ind w:leftChars="0"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选准蜜脾</w:t>
      </w:r>
      <w:r>
        <w:rPr>
          <w:rFonts w:hint="eastAsia" w:asciiTheme="minorEastAsia" w:hAnsiTheme="minorEastAsia" w:cstheme="minorEastAsia"/>
          <w:color w:val="auto"/>
          <w:kern w:val="2"/>
          <w:sz w:val="24"/>
          <w:szCs w:val="24"/>
          <w:lang w:val="en-US" w:eastAsia="zh-CN" w:bidi="ar-SA"/>
        </w:rPr>
        <w:t>，</w:t>
      </w:r>
      <w:r>
        <w:rPr>
          <w:rFonts w:hint="eastAsia" w:asciiTheme="minorEastAsia" w:hAnsiTheme="minorEastAsia" w:eastAsiaTheme="minorEastAsia" w:cstheme="minorEastAsia"/>
          <w:color w:val="auto"/>
          <w:kern w:val="2"/>
          <w:sz w:val="24"/>
          <w:szCs w:val="24"/>
          <w:lang w:val="en-US" w:eastAsia="zh-CN" w:bidi="ar-SA"/>
        </w:rPr>
        <w:t>将蜜脾上附着的蜜蜂脱掉。</w:t>
      </w:r>
    </w:p>
    <w:p>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imes New Roman" w:hAnsi="Times New Roman" w:eastAsia="黑体" w:cs="Times New Roman"/>
          <w:color w:val="auto"/>
          <w:kern w:val="2"/>
          <w:sz w:val="24"/>
          <w:szCs w:val="24"/>
          <w:lang w:val="en-US" w:eastAsia="zh-CN" w:bidi="ar-SA"/>
        </w:rPr>
        <w:t>7.2.2</w:t>
      </w:r>
      <w:r>
        <w:rPr>
          <w:rFonts w:hint="eastAsia" w:asciiTheme="minorEastAsia" w:hAnsiTheme="minorEastAsia" w:cstheme="minorEastAsia"/>
          <w:color w:val="auto"/>
          <w:kern w:val="2"/>
          <w:sz w:val="24"/>
          <w:szCs w:val="24"/>
          <w:lang w:val="en-US" w:eastAsia="zh-CN" w:bidi="ar-SA"/>
        </w:rPr>
        <w:t xml:space="preserve"> </w:t>
      </w:r>
      <w:r>
        <w:rPr>
          <w:rFonts w:hint="eastAsia" w:asciiTheme="minorEastAsia" w:hAnsiTheme="minorEastAsia" w:eastAsiaTheme="minorEastAsia" w:cstheme="minorEastAsia"/>
          <w:color w:val="auto"/>
          <w:kern w:val="2"/>
          <w:sz w:val="24"/>
          <w:szCs w:val="24"/>
          <w:lang w:val="en-US" w:eastAsia="zh-CN" w:bidi="ar-SA"/>
        </w:rPr>
        <w:t xml:space="preserve">割蜜盖 </w:t>
      </w:r>
    </w:p>
    <w:p>
      <w:pPr>
        <w:keepNext w:val="0"/>
        <w:keepLines w:val="0"/>
        <w:pageBreakBefore w:val="0"/>
        <w:kinsoku/>
        <w:wordWrap/>
        <w:overflowPunct/>
        <w:topLinePunct w:val="0"/>
        <w:autoSpaceDE w:val="0"/>
        <w:autoSpaceDN w:val="0"/>
        <w:bidi w:val="0"/>
        <w:adjustRightInd w:val="0"/>
        <w:snapToGrid/>
        <w:spacing w:line="360" w:lineRule="auto"/>
        <w:ind w:leftChars="0"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用割蜜刀沾水自下向上拉锯式将蜜盖割下</w:t>
      </w:r>
      <w:r>
        <w:rPr>
          <w:rFonts w:hint="eastAsia" w:asciiTheme="minorEastAsia" w:hAnsiTheme="minorEastAsia" w:cstheme="minorEastAsia"/>
          <w:color w:val="auto"/>
          <w:kern w:val="2"/>
          <w:sz w:val="24"/>
          <w:szCs w:val="24"/>
          <w:lang w:val="en-US" w:eastAsia="zh-CN" w:bidi="ar-SA"/>
        </w:rPr>
        <w:t>。</w:t>
      </w:r>
    </w:p>
    <w:p>
      <w:pPr>
        <w:keepNext w:val="0"/>
        <w:keepLines w:val="0"/>
        <w:pageBreakBefore w:val="0"/>
        <w:kinsoku/>
        <w:wordWrap/>
        <w:overflowPunct/>
        <w:topLinePunct w:val="0"/>
        <w:autoSpaceDE w:val="0"/>
        <w:autoSpaceDN w:val="0"/>
        <w:bidi w:val="0"/>
        <w:adjustRightInd w:val="0"/>
        <w:snapToGrid/>
        <w:spacing w:line="360" w:lineRule="auto"/>
        <w:ind w:firstLine="0" w:firstLineChars="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imes New Roman" w:hAnsi="Times New Roman" w:eastAsia="黑体" w:cs="Times New Roman"/>
          <w:color w:val="auto"/>
          <w:kern w:val="2"/>
          <w:sz w:val="24"/>
          <w:szCs w:val="24"/>
          <w:lang w:val="en-US" w:eastAsia="zh-CN" w:bidi="ar-SA"/>
        </w:rPr>
        <w:t>7.2.3</w:t>
      </w:r>
      <w:r>
        <w:rPr>
          <w:rFonts w:hint="eastAsia" w:asciiTheme="minorEastAsia" w:hAnsiTheme="minorEastAsia" w:eastAsiaTheme="minorEastAsia" w:cstheme="minorEastAsia"/>
          <w:color w:val="auto"/>
          <w:kern w:val="2"/>
          <w:sz w:val="24"/>
          <w:szCs w:val="24"/>
          <w:lang w:val="en-US" w:eastAsia="zh-CN" w:bidi="ar-SA"/>
        </w:rPr>
        <w:t xml:space="preserve"> 摇蜜 </w:t>
      </w:r>
    </w:p>
    <w:p>
      <w:pPr>
        <w:keepNext w:val="0"/>
        <w:keepLines w:val="0"/>
        <w:pageBreakBefore w:val="0"/>
        <w:kinsoku/>
        <w:wordWrap/>
        <w:overflowPunct/>
        <w:topLinePunct w:val="0"/>
        <w:autoSpaceDE w:val="0"/>
        <w:autoSpaceDN w:val="0"/>
        <w:bidi w:val="0"/>
        <w:adjustRightInd w:val="0"/>
        <w:snapToGrid/>
        <w:spacing w:line="360" w:lineRule="auto"/>
        <w:ind w:leftChars="0"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将割好的蜜脾插入手动两框摇蜜机</w:t>
      </w:r>
      <w:r>
        <w:rPr>
          <w:rFonts w:hint="eastAsia" w:asciiTheme="minorEastAsia" w:hAnsiTheme="minorEastAsia" w:cstheme="minorEastAsia"/>
          <w:color w:val="auto"/>
          <w:kern w:val="2"/>
          <w:sz w:val="24"/>
          <w:szCs w:val="24"/>
          <w:lang w:val="en-US" w:eastAsia="zh-CN" w:bidi="ar-SA"/>
        </w:rPr>
        <w:t>，</w:t>
      </w:r>
      <w:r>
        <w:rPr>
          <w:rFonts w:hint="eastAsia" w:asciiTheme="minorEastAsia" w:hAnsiTheme="minorEastAsia" w:eastAsiaTheme="minorEastAsia" w:cstheme="minorEastAsia"/>
          <w:color w:val="auto"/>
          <w:kern w:val="2"/>
          <w:sz w:val="24"/>
          <w:szCs w:val="24"/>
          <w:lang w:val="en-US" w:eastAsia="zh-CN" w:bidi="ar-SA"/>
        </w:rPr>
        <w:t>一次插入两框。均匀转动摇蜜机</w:t>
      </w:r>
      <w:r>
        <w:rPr>
          <w:rFonts w:hint="eastAsia" w:asciiTheme="minorEastAsia" w:hAnsiTheme="minorEastAsia" w:cstheme="minorEastAsia"/>
          <w:color w:val="auto"/>
          <w:kern w:val="2"/>
          <w:sz w:val="24"/>
          <w:szCs w:val="24"/>
          <w:lang w:val="en-US" w:eastAsia="zh-CN" w:bidi="ar-SA"/>
        </w:rPr>
        <w:t>摇蜜，</w:t>
      </w:r>
      <w:r>
        <w:rPr>
          <w:rFonts w:hint="eastAsia" w:asciiTheme="minorEastAsia" w:hAnsiTheme="minorEastAsia" w:eastAsiaTheme="minorEastAsia" w:cstheme="minorEastAsia"/>
          <w:color w:val="auto"/>
          <w:kern w:val="2"/>
          <w:sz w:val="24"/>
          <w:szCs w:val="24"/>
          <w:lang w:val="en-US" w:eastAsia="zh-CN" w:bidi="ar-SA"/>
        </w:rPr>
        <w:t>一侧的贮蜜摇取完成后，将巢脾翻转，摇取另一侧巢房中的贮蜜。</w:t>
      </w:r>
    </w:p>
    <w:p>
      <w:pPr>
        <w:pStyle w:val="12"/>
        <w:keepNext w:val="0"/>
        <w:keepLines w:val="0"/>
        <w:pageBreakBefore w:val="0"/>
        <w:kinsoku/>
        <w:wordWrap/>
        <w:overflowPunct/>
        <w:topLinePunct w:val="0"/>
        <w:bidi w:val="0"/>
        <w:snapToGrid/>
        <w:spacing w:line="360" w:lineRule="auto"/>
        <w:jc w:val="both"/>
        <w:textAlignment w:val="auto"/>
        <w:rPr>
          <w:rFonts w:hint="eastAsia" w:ascii="Times New Roman" w:hAnsi="Times New Roman" w:eastAsia="黑体" w:cs="Times New Roman"/>
          <w:color w:val="auto"/>
          <w:kern w:val="2"/>
          <w:sz w:val="24"/>
          <w:szCs w:val="24"/>
          <w:lang w:val="en-US" w:eastAsia="zh-CN" w:bidi="ar-SA"/>
        </w:rPr>
      </w:pPr>
      <w:r>
        <w:rPr>
          <w:rFonts w:hint="eastAsia" w:ascii="Times New Roman" w:hAnsi="Times New Roman" w:eastAsia="黑体" w:cs="Times New Roman"/>
          <w:color w:val="auto"/>
          <w:kern w:val="2"/>
          <w:sz w:val="24"/>
          <w:szCs w:val="24"/>
          <w:lang w:val="en-US" w:eastAsia="zh-CN" w:bidi="ar-SA"/>
        </w:rPr>
        <w:t>7.4</w:t>
      </w:r>
      <w:r>
        <w:rPr>
          <w:rFonts w:hint="eastAsia" w:ascii="Times New Roman" w:eastAsia="黑体" w:cs="Times New Roman"/>
          <w:color w:val="auto"/>
          <w:kern w:val="2"/>
          <w:sz w:val="24"/>
          <w:szCs w:val="24"/>
          <w:lang w:val="en-US" w:eastAsia="zh-CN" w:bidi="ar-SA"/>
        </w:rPr>
        <w:t xml:space="preserve"> </w:t>
      </w:r>
      <w:r>
        <w:rPr>
          <w:rFonts w:hint="eastAsia" w:ascii="Times New Roman" w:hAnsi="Times New Roman" w:eastAsia="黑体" w:cs="Times New Roman"/>
          <w:color w:val="auto"/>
          <w:kern w:val="2"/>
          <w:sz w:val="24"/>
          <w:szCs w:val="24"/>
          <w:lang w:val="en-US" w:eastAsia="zh-CN" w:bidi="ar-SA"/>
        </w:rPr>
        <w:t>过滤</w:t>
      </w:r>
    </w:p>
    <w:p>
      <w:pPr>
        <w:pStyle w:val="12"/>
        <w:keepNext w:val="0"/>
        <w:keepLines w:val="0"/>
        <w:pageBreakBefore w:val="0"/>
        <w:kinsoku/>
        <w:wordWrap/>
        <w:overflowPunct/>
        <w:topLinePunct w:val="0"/>
        <w:bidi w:val="0"/>
        <w:snapToGrid/>
        <w:spacing w:line="360" w:lineRule="auto"/>
        <w:ind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分离出来的蜂</w:t>
      </w:r>
      <w:r>
        <w:rPr>
          <w:rFonts w:hint="default" w:ascii="Times New Roman" w:hAnsi="Times New Roman" w:cs="Times New Roman" w:eastAsiaTheme="minorEastAsia"/>
          <w:color w:val="auto"/>
          <w:kern w:val="2"/>
          <w:sz w:val="24"/>
          <w:szCs w:val="24"/>
          <w:lang w:val="en-US" w:eastAsia="zh-CN" w:bidi="ar-SA"/>
        </w:rPr>
        <w:t>蜜使用80目～120目的双层过滤网进行过滤，过滤掉浮沫等杂质。然后放入洁净的蜂蜜专用桶中静置澄清24 h，密封贮</w:t>
      </w:r>
      <w:r>
        <w:rPr>
          <w:rFonts w:hint="eastAsia" w:asciiTheme="minorEastAsia" w:hAnsiTheme="minorEastAsia" w:eastAsiaTheme="minorEastAsia" w:cstheme="minorEastAsia"/>
          <w:color w:val="auto"/>
          <w:kern w:val="2"/>
          <w:sz w:val="24"/>
          <w:szCs w:val="24"/>
          <w:lang w:val="en-US" w:eastAsia="zh-CN" w:bidi="ar-SA"/>
        </w:rPr>
        <w:t>存。</w:t>
      </w:r>
    </w:p>
    <w:p>
      <w:pPr>
        <w:pStyle w:val="12"/>
        <w:keepNext w:val="0"/>
        <w:keepLines w:val="0"/>
        <w:pageBreakBefore w:val="0"/>
        <w:kinsoku/>
        <w:wordWrap/>
        <w:overflowPunct/>
        <w:topLinePunct w:val="0"/>
        <w:bidi w:val="0"/>
        <w:snapToGrid/>
        <w:spacing w:line="360" w:lineRule="auto"/>
        <w:jc w:val="both"/>
        <w:textAlignment w:val="auto"/>
        <w:rPr>
          <w:rFonts w:hint="eastAsia" w:ascii="Times New Roman" w:hAnsi="Times New Roman" w:eastAsia="黑体" w:cs="Times New Roman"/>
          <w:color w:val="auto"/>
          <w:kern w:val="2"/>
          <w:sz w:val="24"/>
          <w:szCs w:val="24"/>
          <w:lang w:val="en-US" w:eastAsia="zh-CN" w:bidi="ar-SA"/>
        </w:rPr>
      </w:pPr>
      <w:r>
        <w:rPr>
          <w:rFonts w:hint="eastAsia" w:ascii="Times New Roman" w:hAnsi="Times New Roman" w:eastAsia="黑体" w:cs="Times New Roman"/>
          <w:color w:val="auto"/>
          <w:kern w:val="2"/>
          <w:sz w:val="24"/>
          <w:szCs w:val="24"/>
          <w:lang w:val="en-US" w:eastAsia="zh-CN" w:bidi="ar-SA"/>
        </w:rPr>
        <w:t>7.5</w:t>
      </w:r>
      <w:r>
        <w:rPr>
          <w:rFonts w:hint="eastAsia" w:ascii="Times New Roman" w:eastAsia="黑体" w:cs="Times New Roman"/>
          <w:color w:val="auto"/>
          <w:kern w:val="2"/>
          <w:sz w:val="24"/>
          <w:szCs w:val="24"/>
          <w:lang w:val="en-US" w:eastAsia="zh-CN" w:bidi="ar-SA"/>
        </w:rPr>
        <w:t xml:space="preserve"> </w:t>
      </w:r>
      <w:r>
        <w:rPr>
          <w:rFonts w:hint="eastAsia" w:ascii="Times New Roman" w:hAnsi="Times New Roman" w:eastAsia="黑体" w:cs="Times New Roman"/>
          <w:color w:val="auto"/>
          <w:kern w:val="2"/>
          <w:sz w:val="24"/>
          <w:szCs w:val="24"/>
          <w:lang w:val="en-US" w:eastAsia="zh-CN"/>
        </w:rPr>
        <w:t>灌装</w:t>
      </w:r>
    </w:p>
    <w:p>
      <w:pPr>
        <w:pStyle w:val="12"/>
        <w:keepNext w:val="0"/>
        <w:keepLines w:val="0"/>
        <w:pageBreakBefore w:val="0"/>
        <w:kinsoku/>
        <w:wordWrap/>
        <w:overflowPunct/>
        <w:topLinePunct w:val="0"/>
        <w:autoSpaceDE/>
        <w:autoSpaceDN/>
        <w:bidi w:val="0"/>
        <w:snapToGrid/>
        <w:spacing w:line="360" w:lineRule="auto"/>
        <w:ind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将过滤好的蜂蜜装入</w:t>
      </w:r>
      <w:r>
        <w:rPr>
          <w:rFonts w:ascii="sans-serif" w:hAnsi="sans-serif" w:eastAsia="sans-serif" w:cs="sans-serif"/>
          <w:i w:val="0"/>
          <w:iCs w:val="0"/>
          <w:caps w:val="0"/>
          <w:spacing w:val="0"/>
          <w:sz w:val="24"/>
          <w:szCs w:val="24"/>
          <w:shd w:val="clear" w:fill="FFFFFF"/>
        </w:rPr>
        <w:t>食品级不锈钢、玻璃、陶瓷等容器</w:t>
      </w:r>
      <w:r>
        <w:rPr>
          <w:rFonts w:hint="eastAsia" w:asciiTheme="minorEastAsia" w:hAnsiTheme="minorEastAsia" w:eastAsiaTheme="minorEastAsia" w:cstheme="minorEastAsia"/>
          <w:color w:val="auto"/>
          <w:kern w:val="2"/>
          <w:sz w:val="24"/>
          <w:szCs w:val="24"/>
          <w:lang w:val="en-US" w:eastAsia="zh-CN" w:bidi="ar-SA"/>
        </w:rPr>
        <w:t>密封贮存。</w:t>
      </w:r>
    </w:p>
    <w:p>
      <w:pPr>
        <w:pStyle w:val="12"/>
        <w:keepNext w:val="0"/>
        <w:keepLines w:val="0"/>
        <w:pageBreakBefore w:val="0"/>
        <w:kinsoku/>
        <w:wordWrap/>
        <w:overflowPunct/>
        <w:topLinePunct w:val="0"/>
        <w:bidi w:val="0"/>
        <w:snapToGrid/>
        <w:spacing w:line="360" w:lineRule="auto"/>
        <w:jc w:val="both"/>
        <w:textAlignment w:val="auto"/>
        <w:rPr>
          <w:rFonts w:hint="eastAsia" w:ascii="Times New Roman" w:hAnsi="Times New Roman" w:eastAsia="黑体" w:cs="Times New Roman"/>
          <w:color w:val="auto"/>
          <w:kern w:val="2"/>
          <w:sz w:val="24"/>
          <w:szCs w:val="24"/>
          <w:lang w:val="en-US" w:eastAsia="zh-CN" w:bidi="ar-SA"/>
        </w:rPr>
      </w:pPr>
      <w:r>
        <w:rPr>
          <w:rFonts w:hint="eastAsia" w:ascii="Times New Roman" w:hAnsi="Times New Roman" w:eastAsia="黑体" w:cs="Times New Roman"/>
          <w:color w:val="auto"/>
          <w:kern w:val="2"/>
          <w:sz w:val="24"/>
          <w:szCs w:val="24"/>
          <w:lang w:val="en-US" w:eastAsia="zh-CN" w:bidi="ar-SA"/>
        </w:rPr>
        <w:t>7.6</w:t>
      </w:r>
      <w:r>
        <w:rPr>
          <w:rFonts w:hint="eastAsia" w:ascii="Times New Roman" w:eastAsia="黑体" w:cs="Times New Roman"/>
          <w:color w:val="auto"/>
          <w:kern w:val="2"/>
          <w:sz w:val="24"/>
          <w:szCs w:val="24"/>
          <w:lang w:val="en-US" w:eastAsia="zh-CN" w:bidi="ar-SA"/>
        </w:rPr>
        <w:t xml:space="preserve"> </w:t>
      </w:r>
      <w:r>
        <w:rPr>
          <w:rFonts w:hint="eastAsia" w:ascii="Times New Roman" w:hAnsi="Times New Roman" w:eastAsia="黑体" w:cs="Times New Roman"/>
          <w:color w:val="auto"/>
          <w:kern w:val="2"/>
          <w:sz w:val="24"/>
          <w:szCs w:val="24"/>
          <w:lang w:val="en-US" w:eastAsia="zh-CN" w:bidi="ar-SA"/>
        </w:rPr>
        <w:t>贮存</w:t>
      </w:r>
    </w:p>
    <w:p>
      <w:pPr>
        <w:pStyle w:val="12"/>
        <w:keepNext w:val="0"/>
        <w:keepLines w:val="0"/>
        <w:pageBreakBefore w:val="0"/>
        <w:kinsoku/>
        <w:wordWrap/>
        <w:overflowPunct/>
        <w:topLinePunct w:val="0"/>
        <w:bidi w:val="0"/>
        <w:snapToGrid/>
        <w:spacing w:line="360" w:lineRule="auto"/>
        <w:ind w:leftChars="0" w:firstLine="480" w:firstLineChars="200"/>
        <w:jc w:val="both"/>
        <w:textAlignment w:val="auto"/>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应按</w:t>
      </w:r>
      <w:r>
        <w:rPr>
          <w:rFonts w:hint="default" w:ascii="Times New Roman" w:hAnsi="Times New Roman" w:cs="Times New Roman" w:eastAsiaTheme="minorEastAsia"/>
          <w:color w:val="auto"/>
          <w:kern w:val="2"/>
          <w:sz w:val="24"/>
          <w:szCs w:val="24"/>
          <w:lang w:val="en-US" w:eastAsia="zh-CN" w:bidi="ar-SA"/>
        </w:rPr>
        <w:t>照GB/T</w:t>
      </w:r>
      <w:r>
        <w:rPr>
          <w:rFonts w:hint="eastAsia" w:ascii="Times New Roman" w:cs="Times New Roman" w:eastAsiaTheme="minorEastAsia"/>
          <w:color w:val="auto"/>
          <w:kern w:val="2"/>
          <w:sz w:val="24"/>
          <w:szCs w:val="24"/>
          <w:lang w:val="en-US" w:eastAsia="zh-CN" w:bidi="ar-SA"/>
        </w:rPr>
        <w:t xml:space="preserve"> </w:t>
      </w:r>
      <w:r>
        <w:rPr>
          <w:rFonts w:hint="default" w:ascii="Times New Roman" w:hAnsi="Times New Roman" w:cs="Times New Roman" w:eastAsiaTheme="minorEastAsia"/>
          <w:color w:val="auto"/>
          <w:kern w:val="2"/>
          <w:sz w:val="24"/>
          <w:szCs w:val="24"/>
          <w:lang w:val="en-US" w:eastAsia="zh-CN" w:bidi="ar-SA"/>
        </w:rPr>
        <w:t>21528的规</w:t>
      </w:r>
      <w:r>
        <w:rPr>
          <w:rFonts w:hint="eastAsia" w:asciiTheme="minorEastAsia" w:hAnsiTheme="minorEastAsia" w:eastAsiaTheme="minorEastAsia" w:cstheme="minorEastAsia"/>
          <w:color w:val="auto"/>
          <w:kern w:val="2"/>
          <w:sz w:val="24"/>
          <w:szCs w:val="24"/>
          <w:lang w:val="en-US" w:eastAsia="zh-CN" w:bidi="ar-SA"/>
        </w:rPr>
        <w:t xml:space="preserve">定执行。                              </w:t>
      </w:r>
    </w:p>
    <w:p>
      <w:pPr>
        <w:keepNext w:val="0"/>
        <w:keepLines w:val="0"/>
        <w:pageBreakBefore w:val="0"/>
        <w:kinsoku/>
        <w:wordWrap/>
        <w:overflowPunct/>
        <w:topLinePunct w:val="0"/>
        <w:bidi w:val="0"/>
        <w:snapToGrid/>
        <w:spacing w:line="360" w:lineRule="auto"/>
        <w:ind w:firstLine="0" w:firstLineChars="0"/>
        <w:jc w:val="both"/>
        <w:textAlignment w:val="auto"/>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8 标志、包装、运输</w:t>
      </w:r>
    </w:p>
    <w:p>
      <w:pPr>
        <w:pStyle w:val="12"/>
        <w:keepNext w:val="0"/>
        <w:keepLines w:val="0"/>
        <w:pageBreakBefore w:val="0"/>
        <w:kinsoku/>
        <w:wordWrap/>
        <w:overflowPunct/>
        <w:topLinePunct w:val="0"/>
        <w:bidi w:val="0"/>
        <w:snapToGrid/>
        <w:spacing w:line="360" w:lineRule="auto"/>
        <w:jc w:val="both"/>
        <w:textAlignment w:val="auto"/>
        <w:rPr>
          <w:rFonts w:hint="eastAsia" w:ascii="Times New Roman" w:hAnsi="Times New Roman" w:eastAsia="黑体" w:cs="Times New Roman"/>
          <w:color w:val="auto"/>
          <w:kern w:val="2"/>
          <w:sz w:val="24"/>
          <w:szCs w:val="24"/>
          <w:lang w:val="en-US" w:eastAsia="zh-CN"/>
        </w:rPr>
      </w:pPr>
      <w:r>
        <w:rPr>
          <w:rFonts w:hint="eastAsia" w:ascii="Times New Roman" w:eastAsia="黑体" w:cs="Times New Roman"/>
          <w:color w:val="auto"/>
          <w:kern w:val="2"/>
          <w:sz w:val="24"/>
          <w:szCs w:val="24"/>
          <w:lang w:val="en-US" w:eastAsia="zh-CN" w:bidi="ar-SA"/>
        </w:rPr>
        <w:t>8</w:t>
      </w:r>
      <w:r>
        <w:rPr>
          <w:rFonts w:hint="eastAsia" w:ascii="Times New Roman" w:hAnsi="Times New Roman" w:eastAsia="黑体" w:cs="Times New Roman"/>
          <w:color w:val="auto"/>
          <w:kern w:val="2"/>
          <w:sz w:val="24"/>
          <w:szCs w:val="24"/>
          <w:lang w:val="en-US" w:eastAsia="zh-CN" w:bidi="ar-SA"/>
        </w:rPr>
        <w:t>.1</w:t>
      </w:r>
      <w:r>
        <w:rPr>
          <w:rFonts w:hint="eastAsia" w:ascii="Times New Roman" w:eastAsia="黑体" w:cs="Times New Roman"/>
          <w:color w:val="auto"/>
          <w:kern w:val="2"/>
          <w:sz w:val="24"/>
          <w:szCs w:val="24"/>
          <w:lang w:val="en-US" w:eastAsia="zh-CN"/>
        </w:rPr>
        <w:t xml:space="preserve"> </w:t>
      </w:r>
      <w:r>
        <w:rPr>
          <w:rFonts w:hint="eastAsia" w:ascii="Times New Roman" w:hAnsi="Times New Roman" w:eastAsia="黑体" w:cs="Times New Roman"/>
          <w:color w:val="auto"/>
          <w:kern w:val="2"/>
          <w:sz w:val="24"/>
          <w:szCs w:val="24"/>
          <w:lang w:val="en-US" w:eastAsia="zh-CN"/>
        </w:rPr>
        <w:t>标志</w:t>
      </w:r>
    </w:p>
    <w:p>
      <w:pPr>
        <w:pStyle w:val="12"/>
        <w:keepNext w:val="0"/>
        <w:keepLines w:val="0"/>
        <w:pageBreakBefore w:val="0"/>
        <w:kinsoku/>
        <w:wordWrap/>
        <w:overflowPunct/>
        <w:topLinePunct w:val="0"/>
        <w:bidi w:val="0"/>
        <w:snapToGrid/>
        <w:spacing w:line="360" w:lineRule="auto"/>
        <w:ind w:leftChars="0"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产品标志应</w:t>
      </w:r>
      <w:r>
        <w:rPr>
          <w:rFonts w:hint="default" w:ascii="Times New Roman" w:hAnsi="Times New Roman" w:cs="Times New Roman" w:eastAsiaTheme="minorEastAsia"/>
          <w:color w:val="auto"/>
          <w:kern w:val="2"/>
          <w:sz w:val="24"/>
          <w:szCs w:val="24"/>
          <w:lang w:val="en-US" w:eastAsia="zh-CN" w:bidi="ar-SA"/>
        </w:rPr>
        <w:t>符合GB 7718和GB 28050的规定，</w:t>
      </w:r>
      <w:r>
        <w:rPr>
          <w:rFonts w:hint="eastAsia" w:asciiTheme="minorEastAsia" w:hAnsiTheme="minorEastAsia" w:eastAsiaTheme="minorEastAsia" w:cstheme="minorEastAsia"/>
          <w:color w:val="auto"/>
          <w:kern w:val="2"/>
          <w:sz w:val="24"/>
          <w:szCs w:val="24"/>
          <w:lang w:val="en-US" w:eastAsia="zh-CN" w:bidi="ar-SA"/>
        </w:rPr>
        <w:t>外包装标</w:t>
      </w:r>
      <w:r>
        <w:rPr>
          <w:rFonts w:hint="default" w:ascii="Times New Roman" w:hAnsi="Times New Roman" w:cs="Times New Roman" w:eastAsiaTheme="minorEastAsia"/>
          <w:color w:val="auto"/>
          <w:kern w:val="2"/>
          <w:sz w:val="24"/>
          <w:szCs w:val="24"/>
          <w:lang w:val="en-US" w:eastAsia="zh-CN" w:bidi="ar-SA"/>
        </w:rPr>
        <w:t>志按照GB/T 191的规定</w:t>
      </w:r>
      <w:r>
        <w:rPr>
          <w:rFonts w:hint="eastAsia" w:asciiTheme="minorEastAsia" w:hAnsiTheme="minorEastAsia" w:eastAsiaTheme="minorEastAsia" w:cstheme="minorEastAsia"/>
          <w:color w:val="auto"/>
          <w:kern w:val="2"/>
          <w:sz w:val="24"/>
          <w:szCs w:val="24"/>
          <w:lang w:val="en-US" w:eastAsia="zh-CN" w:bidi="ar-SA"/>
        </w:rPr>
        <w:t>执行。</w:t>
      </w:r>
    </w:p>
    <w:p>
      <w:pPr>
        <w:pStyle w:val="12"/>
        <w:keepNext w:val="0"/>
        <w:keepLines w:val="0"/>
        <w:pageBreakBefore w:val="0"/>
        <w:kinsoku/>
        <w:wordWrap/>
        <w:overflowPunct/>
        <w:topLinePunct w:val="0"/>
        <w:bidi w:val="0"/>
        <w:snapToGrid/>
        <w:spacing w:line="360" w:lineRule="auto"/>
        <w:jc w:val="both"/>
        <w:textAlignment w:val="auto"/>
        <w:rPr>
          <w:rFonts w:hint="eastAsia" w:ascii="Times New Roman" w:hAnsi="Times New Roman" w:eastAsia="黑体" w:cs="Times New Roman"/>
          <w:color w:val="auto"/>
          <w:kern w:val="2"/>
          <w:sz w:val="24"/>
          <w:szCs w:val="24"/>
          <w:lang w:val="en-US" w:eastAsia="zh-CN"/>
        </w:rPr>
      </w:pPr>
      <w:r>
        <w:rPr>
          <w:rFonts w:hint="eastAsia" w:ascii="Times New Roman" w:eastAsia="黑体" w:cs="Times New Roman"/>
          <w:color w:val="auto"/>
          <w:kern w:val="2"/>
          <w:sz w:val="24"/>
          <w:szCs w:val="24"/>
          <w:lang w:val="en-US" w:eastAsia="zh-CN" w:bidi="ar-SA"/>
        </w:rPr>
        <w:t>8</w:t>
      </w:r>
      <w:r>
        <w:rPr>
          <w:rFonts w:hint="eastAsia" w:ascii="Times New Roman" w:hAnsi="Times New Roman" w:eastAsia="黑体" w:cs="Times New Roman"/>
          <w:color w:val="auto"/>
          <w:kern w:val="2"/>
          <w:sz w:val="24"/>
          <w:szCs w:val="24"/>
          <w:lang w:val="en-US" w:eastAsia="zh-CN" w:bidi="ar-SA"/>
        </w:rPr>
        <w:t>.2</w:t>
      </w:r>
      <w:r>
        <w:rPr>
          <w:rFonts w:hint="eastAsia" w:ascii="Times New Roman" w:eastAsia="黑体" w:cs="Times New Roman"/>
          <w:color w:val="auto"/>
          <w:kern w:val="2"/>
          <w:sz w:val="24"/>
          <w:szCs w:val="24"/>
          <w:lang w:val="en-US" w:eastAsia="zh-CN"/>
        </w:rPr>
        <w:t xml:space="preserve"> </w:t>
      </w:r>
      <w:r>
        <w:rPr>
          <w:rFonts w:hint="eastAsia" w:ascii="Times New Roman" w:hAnsi="Times New Roman" w:eastAsia="黑体" w:cs="Times New Roman"/>
          <w:color w:val="auto"/>
          <w:kern w:val="2"/>
          <w:sz w:val="24"/>
          <w:szCs w:val="24"/>
          <w:lang w:val="en-US" w:eastAsia="zh-CN"/>
        </w:rPr>
        <w:t>包装</w:t>
      </w:r>
    </w:p>
    <w:p>
      <w:pPr>
        <w:pStyle w:val="12"/>
        <w:keepNext w:val="0"/>
        <w:keepLines w:val="0"/>
        <w:pageBreakBefore w:val="0"/>
        <w:kinsoku/>
        <w:wordWrap/>
        <w:overflowPunct/>
        <w:topLinePunct w:val="0"/>
        <w:bidi w:val="0"/>
        <w:snapToGrid/>
        <w:spacing w:line="360" w:lineRule="auto"/>
        <w:ind w:leftChars="0"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包装材料和容器</w:t>
      </w:r>
      <w:r>
        <w:rPr>
          <w:rFonts w:hint="default" w:ascii="Times New Roman" w:hAnsi="Times New Roman" w:cs="Times New Roman" w:eastAsiaTheme="minorEastAsia"/>
          <w:color w:val="auto"/>
          <w:kern w:val="2"/>
          <w:sz w:val="24"/>
          <w:szCs w:val="24"/>
          <w:lang w:val="en-US" w:eastAsia="zh-CN" w:bidi="ar-SA"/>
        </w:rPr>
        <w:t>应符合GB 4806.1的规</w:t>
      </w:r>
      <w:r>
        <w:rPr>
          <w:rFonts w:hint="eastAsia" w:asciiTheme="minorEastAsia" w:hAnsiTheme="minorEastAsia" w:eastAsiaTheme="minorEastAsia" w:cstheme="minorEastAsia"/>
          <w:color w:val="auto"/>
          <w:kern w:val="2"/>
          <w:sz w:val="24"/>
          <w:szCs w:val="24"/>
          <w:lang w:val="en-US" w:eastAsia="zh-CN" w:bidi="ar-SA"/>
        </w:rPr>
        <w:t>定。</w:t>
      </w:r>
    </w:p>
    <w:p>
      <w:pPr>
        <w:pStyle w:val="12"/>
        <w:keepNext w:val="0"/>
        <w:keepLines w:val="0"/>
        <w:pageBreakBefore w:val="0"/>
        <w:kinsoku/>
        <w:wordWrap/>
        <w:overflowPunct/>
        <w:topLinePunct w:val="0"/>
        <w:bidi w:val="0"/>
        <w:snapToGrid/>
        <w:spacing w:line="360" w:lineRule="auto"/>
        <w:jc w:val="both"/>
        <w:textAlignment w:val="auto"/>
        <w:rPr>
          <w:rFonts w:hint="eastAsia" w:ascii="Times New Roman" w:hAnsi="Times New Roman" w:eastAsia="黑体" w:cs="Times New Roman"/>
          <w:color w:val="auto"/>
          <w:kern w:val="2"/>
          <w:sz w:val="24"/>
          <w:szCs w:val="24"/>
          <w:lang w:val="en-US" w:eastAsia="zh-CN"/>
        </w:rPr>
      </w:pPr>
      <w:r>
        <w:rPr>
          <w:rFonts w:hint="eastAsia" w:ascii="Times New Roman" w:eastAsia="黑体" w:cs="Times New Roman"/>
          <w:color w:val="auto"/>
          <w:kern w:val="2"/>
          <w:sz w:val="24"/>
          <w:szCs w:val="24"/>
          <w:lang w:val="en-US" w:eastAsia="zh-CN"/>
        </w:rPr>
        <w:t>8</w:t>
      </w:r>
      <w:r>
        <w:rPr>
          <w:rFonts w:hint="eastAsia" w:ascii="Times New Roman" w:hAnsi="Times New Roman" w:eastAsia="黑体" w:cs="Times New Roman"/>
          <w:color w:val="auto"/>
          <w:kern w:val="2"/>
          <w:sz w:val="24"/>
          <w:szCs w:val="24"/>
          <w:lang w:val="en-US" w:eastAsia="zh-CN"/>
        </w:rPr>
        <w:t>.3</w:t>
      </w:r>
      <w:r>
        <w:rPr>
          <w:rFonts w:hint="eastAsia" w:ascii="Times New Roman" w:eastAsia="黑体" w:cs="Times New Roman"/>
          <w:color w:val="auto"/>
          <w:kern w:val="2"/>
          <w:sz w:val="24"/>
          <w:szCs w:val="24"/>
          <w:lang w:val="en-US" w:eastAsia="zh-CN"/>
        </w:rPr>
        <w:t xml:space="preserve"> </w:t>
      </w:r>
      <w:r>
        <w:rPr>
          <w:rFonts w:hint="eastAsia" w:ascii="Times New Roman" w:hAnsi="Times New Roman" w:eastAsia="黑体" w:cs="Times New Roman"/>
          <w:color w:val="auto"/>
          <w:kern w:val="2"/>
          <w:sz w:val="24"/>
          <w:szCs w:val="24"/>
          <w:lang w:val="en-US" w:eastAsia="zh-CN"/>
        </w:rPr>
        <w:t>运输</w:t>
      </w:r>
    </w:p>
    <w:p>
      <w:pPr>
        <w:pStyle w:val="12"/>
        <w:keepNext w:val="0"/>
        <w:keepLines w:val="0"/>
        <w:pageBreakBefore w:val="0"/>
        <w:widowControl w:val="0"/>
        <w:kinsoku/>
        <w:wordWrap/>
        <w:overflowPunct/>
        <w:topLinePunct w:val="0"/>
        <w:autoSpaceDE w:val="0"/>
        <w:autoSpaceDN w:val="0"/>
        <w:bidi w:val="0"/>
        <w:adjustRightInd w:val="0"/>
        <w:snapToGrid/>
        <w:spacing w:line="360" w:lineRule="auto"/>
        <w:ind w:leftChars="0"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应按照</w:t>
      </w:r>
      <w:r>
        <w:rPr>
          <w:rFonts w:hint="default" w:ascii="Times New Roman" w:hAnsi="Times New Roman" w:cs="Times New Roman" w:eastAsiaTheme="minorEastAsia"/>
          <w:color w:val="auto"/>
          <w:kern w:val="2"/>
          <w:sz w:val="24"/>
          <w:szCs w:val="24"/>
          <w:lang w:val="en-US" w:eastAsia="zh-CN" w:bidi="ar-SA"/>
        </w:rPr>
        <w:t>GB/T</w:t>
      </w:r>
      <w:r>
        <w:rPr>
          <w:rFonts w:hint="eastAsia" w:ascii="Times New Roman" w:cs="Times New Roman" w:eastAsiaTheme="minorEastAsia"/>
          <w:color w:val="auto"/>
          <w:kern w:val="2"/>
          <w:sz w:val="24"/>
          <w:szCs w:val="24"/>
          <w:lang w:val="en-US" w:eastAsia="zh-CN" w:bidi="ar-SA"/>
        </w:rPr>
        <w:t xml:space="preserve"> </w:t>
      </w:r>
      <w:r>
        <w:rPr>
          <w:rFonts w:hint="default" w:ascii="Times New Roman" w:hAnsi="Times New Roman" w:cs="Times New Roman" w:eastAsiaTheme="minorEastAsia"/>
          <w:color w:val="auto"/>
          <w:kern w:val="2"/>
          <w:sz w:val="24"/>
          <w:szCs w:val="24"/>
          <w:lang w:val="en-US" w:eastAsia="zh-CN" w:bidi="ar-SA"/>
        </w:rPr>
        <w:t>21528</w:t>
      </w:r>
      <w:r>
        <w:rPr>
          <w:rFonts w:hint="eastAsia" w:asciiTheme="minorEastAsia" w:hAnsiTheme="minorEastAsia" w:eastAsiaTheme="minorEastAsia" w:cstheme="minorEastAsia"/>
          <w:color w:val="auto"/>
          <w:kern w:val="2"/>
          <w:sz w:val="24"/>
          <w:szCs w:val="24"/>
          <w:lang w:val="en-US" w:eastAsia="zh-CN" w:bidi="ar-SA"/>
        </w:rPr>
        <w:t>的规定执行。</w:t>
      </w:r>
    </w:p>
    <w:p>
      <w:pPr>
        <w:pStyle w:val="12"/>
        <w:keepNext w:val="0"/>
        <w:keepLines w:val="0"/>
        <w:pageBreakBefore w:val="0"/>
        <w:kinsoku/>
        <w:wordWrap/>
        <w:overflowPunct/>
        <w:topLinePunct w:val="0"/>
        <w:bidi w:val="0"/>
        <w:snapToGrid/>
        <w:spacing w:line="360" w:lineRule="auto"/>
        <w:ind w:firstLine="0" w:firstLineChars="0"/>
        <w:jc w:val="both"/>
        <w:textAlignment w:val="auto"/>
        <w:rPr>
          <w:rFonts w:hint="eastAsia" w:ascii="黑体" w:hAnsi="黑体" w:eastAsia="黑体" w:cs="黑体"/>
          <w:color w:val="auto"/>
          <w:sz w:val="24"/>
          <w:szCs w:val="24"/>
        </w:rPr>
      </w:pPr>
      <w:r>
        <w:rPr>
          <w:rFonts w:hint="eastAsia" w:ascii="黑体" w:hAnsi="黑体" w:eastAsia="黑体" w:cs="黑体"/>
          <w:color w:val="auto"/>
          <w:sz w:val="24"/>
          <w:szCs w:val="24"/>
          <w:lang w:val="en-US" w:eastAsia="zh-CN"/>
        </w:rPr>
        <w:t>9 生产记录</w:t>
      </w:r>
    </w:p>
    <w:p>
      <w:pPr>
        <w:pStyle w:val="12"/>
        <w:keepNext w:val="0"/>
        <w:keepLines w:val="0"/>
        <w:pageBreakBefore w:val="0"/>
        <w:kinsoku/>
        <w:wordWrap/>
        <w:overflowPunct/>
        <w:topLinePunct w:val="0"/>
        <w:bidi w:val="0"/>
        <w:snapToGrid/>
        <w:spacing w:line="360" w:lineRule="auto"/>
        <w:ind w:leftChars="0" w:firstLine="480" w:firstLineChars="200"/>
        <w:jc w:val="both"/>
        <w:textAlignment w:val="auto"/>
        <w:rPr>
          <w:rFonts w:hint="default" w:ascii="Times New Roman" w:hAnsi="Times New Roman" w:cs="Times New Roman" w:eastAsia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生产记录档案应</w:t>
      </w:r>
      <w:r>
        <w:rPr>
          <w:rFonts w:hint="default" w:ascii="Times New Roman" w:hAnsi="Times New Roman" w:cs="Times New Roman" w:eastAsiaTheme="minorEastAsia"/>
          <w:color w:val="auto"/>
          <w:kern w:val="2"/>
          <w:sz w:val="24"/>
          <w:szCs w:val="24"/>
          <w:lang w:val="en-US" w:eastAsia="zh-CN" w:bidi="ar-SA"/>
        </w:rPr>
        <w:t>按照GB/Z 40948</w:t>
      </w:r>
      <w:r>
        <w:rPr>
          <w:rFonts w:hint="eastAsia" w:ascii="Times New Roman" w:cstheme="minorBidi"/>
          <w:kern w:val="2"/>
          <w:sz w:val="24"/>
          <w:szCs w:val="24"/>
          <w:highlight w:val="none"/>
          <w:lang w:val="en-US" w:eastAsia="zh-CN" w:bidi="ar-SA"/>
        </w:rPr>
        <w:t>—</w:t>
      </w:r>
      <w:r>
        <w:rPr>
          <w:rFonts w:hint="default" w:ascii="Times New Roman" w:hAnsi="Times New Roman" w:cs="Times New Roman" w:eastAsiaTheme="minorEastAsia"/>
          <w:color w:val="auto"/>
          <w:kern w:val="2"/>
          <w:sz w:val="24"/>
          <w:szCs w:val="24"/>
          <w:lang w:val="en-US" w:eastAsia="zh-CN" w:bidi="ar-SA"/>
        </w:rPr>
        <w:t>2021的规定执行，包括蜂场信息、养殖和采收人员姓名、生产地点、采收日期、采收方式、浓度、重量、储存情况等。生产记录档案应有专人专柜保管，保存2年以上。</w:t>
      </w:r>
    </w:p>
    <w:p>
      <w:pPr>
        <w:pStyle w:val="12"/>
        <w:keepNext w:val="0"/>
        <w:keepLines w:val="0"/>
        <w:pageBreakBefore w:val="0"/>
        <w:kinsoku/>
        <w:wordWrap/>
        <w:overflowPunct/>
        <w:topLinePunct w:val="0"/>
        <w:bidi w:val="0"/>
        <w:snapToGrid/>
        <w:spacing w:line="360" w:lineRule="auto"/>
        <w:ind w:leftChars="0" w:firstLine="480" w:firstLineChars="200"/>
        <w:jc w:val="both"/>
        <w:textAlignment w:val="auto"/>
        <w:rPr>
          <w:rFonts w:hint="default" w:ascii="Times New Roman" w:hAnsi="Times New Roman" w:cs="Times New Roman" w:eastAsiaTheme="minorEastAsia"/>
          <w:color w:val="auto"/>
          <w:kern w:val="2"/>
          <w:sz w:val="24"/>
          <w:szCs w:val="24"/>
        </w:rPr>
      </w:pPr>
      <w:r>
        <w:rPr>
          <w:rFonts w:ascii="Times New Roman" w:cs="Times New Roman" w:eastAsiaTheme="minorEastAsia"/>
          <w:color w:val="auto"/>
          <w:kern w:val="2"/>
        </w:rPr>
        <w:commentReference w:id="0"/>
      </w:r>
    </w:p>
    <w:p>
      <w:pPr>
        <w:keepNext w:val="0"/>
        <w:keepLines w:val="0"/>
        <w:pageBreakBefore w:val="0"/>
        <w:tabs>
          <w:tab w:val="left" w:pos="2116"/>
          <w:tab w:val="center" w:pos="4722"/>
        </w:tabs>
        <w:kinsoku/>
        <w:wordWrap w:val="0"/>
        <w:overflowPunct/>
        <w:topLinePunct w:val="0"/>
        <w:bidi w:val="0"/>
        <w:spacing w:line="360" w:lineRule="auto"/>
        <w:ind w:firstLine="480" w:firstLineChars="200"/>
        <w:jc w:val="right"/>
        <w:textAlignment w:val="auto"/>
        <w:rPr>
          <w:rFonts w:hint="eastAsia" w:eastAsiaTheme="minorEastAsia"/>
          <w:sz w:val="24"/>
          <w:szCs w:val="24"/>
          <w:lang w:val="en-US" w:eastAsia="zh-CN"/>
        </w:rPr>
      </w:pPr>
      <w:r>
        <w:rPr>
          <w:sz w:val="24"/>
        </w:rPr>
        <mc:AlternateContent>
          <mc:Choice Requires="wps">
            <w:drawing>
              <wp:anchor distT="0" distB="0" distL="114300" distR="114300" simplePos="0" relativeHeight="251661312" behindDoc="0" locked="0" layoutInCell="1" allowOverlap="1">
                <wp:simplePos x="0" y="0"/>
                <wp:positionH relativeFrom="column">
                  <wp:posOffset>1960880</wp:posOffset>
                </wp:positionH>
                <wp:positionV relativeFrom="paragraph">
                  <wp:posOffset>205105</wp:posOffset>
                </wp:positionV>
                <wp:extent cx="1554480" cy="0"/>
                <wp:effectExtent l="0" t="6350" r="0" b="6350"/>
                <wp:wrapNone/>
                <wp:docPr id="1" name="直接连接符 1"/>
                <wp:cNvGraphicFramePr/>
                <a:graphic xmlns:a="http://schemas.openxmlformats.org/drawingml/2006/main">
                  <a:graphicData uri="http://schemas.microsoft.com/office/word/2010/wordprocessingShape">
                    <wps:wsp>
                      <wps:cNvCnPr/>
                      <wps:spPr>
                        <a:xfrm>
                          <a:off x="2183765" y="6337935"/>
                          <a:ext cx="155448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54.4pt;margin-top:16.15pt;height:0pt;width:122.4pt;z-index:251661312;mso-width-relative:page;mso-height-relative:page;" filled="f" stroked="t" coordsize="21600,21600" o:gfxdata="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OzmKNjYAAAACQEAAA8AAAAAAAAAAQAgAAAAOAAAAGRycy9kb3ducmV2LnhtbFBLAQIUABQAAAAI&#10;AIdO4kB8imKn1wEAAHADAAAOAAAAAAAAAAEAIAAAAD0BAABkcnMvZTJvRG9jLnhtbFBLBQYAAAAA&#10;BgAGAFkBAACGBQAAAAA=&#10;">
                <v:fill on="f" focussize="0,0"/>
                <v:stroke weight="1pt" color="#000000 [3213]" miterlimit="8" joinstyle="miter"/>
                <v:imagedata o:title=""/>
                <o:lock v:ext="edit" aspectratio="f"/>
              </v:line>
            </w:pict>
          </mc:Fallback>
        </mc:AlternateContent>
      </w:r>
      <w:r>
        <w:commentReference w:id="1"/>
      </w:r>
      <w:r>
        <w:rPr>
          <w:rFonts w:hint="eastAsia"/>
          <w:lang w:val="en-US" w:eastAsia="zh-CN"/>
        </w:rPr>
        <w:t xml:space="preserve">  </w:t>
      </w:r>
    </w:p>
    <w:sectPr>
      <w:footerReference r:id="rId5" w:type="default"/>
      <w:pgSz w:w="11906" w:h="16838"/>
      <w:pgMar w:top="2098" w:right="1474" w:bottom="1984" w:left="1587"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哎，大胖子" w:date="2024-05-28T16:21:34Z" w:initials="">
    <w:p w14:paraId="3BFD35B3">
      <w:pPr>
        <w:pStyle w:val="4"/>
      </w:pPr>
    </w:p>
  </w:comment>
  <w:comment w:id="1" w:author="大海" w:date="2024-05-31T11:11:13Z" w:initials="">
    <w:p w14:paraId="4BDF2496">
      <w:pPr>
        <w:pStyle w:val="4"/>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BFD35B3" w15:done="0"/>
  <w15:commentEx w15:paraId="4BDF249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sans-serif">
    <w:altName w:val="文泉驿微米黑"/>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9039"/>
      <w:rPr>
        <w:rFonts w:ascii="Times New Roman" w:hAnsi="Times New Roman" w:eastAsia="Times New Roman" w:cs="Times New Roman"/>
        <w:sz w:val="20"/>
        <w:szCs w:val="20"/>
      </w:rPr>
    </w:pPr>
    <w:r>
      <w:rPr>
        <w:rFonts w:ascii="Times New Roman" w:hAnsi="Times New Roman" w:eastAsia="Times New Roman" w:cs="Times New Roman"/>
        <w:sz w:val="20"/>
        <w:szCs w:val="20"/>
      </w:rPr>
      <w:t>I</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10"/>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4"/>
      <w:suff w:val="nothing"/>
      <w:lvlText w:val="%1.%2.%3　"/>
      <w:lvlJc w:val="left"/>
      <w:pPr>
        <w:ind w:left="63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哎，大胖子">
    <w15:presenceInfo w15:providerId="WPS Office" w15:userId="2161060533"/>
  </w15:person>
  <w15:person w15:author="大海">
    <w15:presenceInfo w15:providerId="WPS Office" w15:userId="2492871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5OWM5Yzc3ZGYxOWRmN2YwYjMxZGQ2ZjFlOTQ5ZmYifQ=="/>
  </w:docVars>
  <w:rsids>
    <w:rsidRoot w:val="344D7FF0"/>
    <w:rsid w:val="004F6A52"/>
    <w:rsid w:val="0339077F"/>
    <w:rsid w:val="07437876"/>
    <w:rsid w:val="07ED2710"/>
    <w:rsid w:val="08206C92"/>
    <w:rsid w:val="086004AE"/>
    <w:rsid w:val="09E33DCA"/>
    <w:rsid w:val="0B0C15C4"/>
    <w:rsid w:val="0BA64D20"/>
    <w:rsid w:val="0BEE1AE9"/>
    <w:rsid w:val="0CB20122"/>
    <w:rsid w:val="0FC53CE6"/>
    <w:rsid w:val="0FEA3A2D"/>
    <w:rsid w:val="14EF3F6B"/>
    <w:rsid w:val="16F94727"/>
    <w:rsid w:val="17097F35"/>
    <w:rsid w:val="1C6E7E6B"/>
    <w:rsid w:val="1E56548A"/>
    <w:rsid w:val="23D058A7"/>
    <w:rsid w:val="24A3546B"/>
    <w:rsid w:val="2695462F"/>
    <w:rsid w:val="28A03714"/>
    <w:rsid w:val="29051210"/>
    <w:rsid w:val="297665B1"/>
    <w:rsid w:val="2F6E12E0"/>
    <w:rsid w:val="32912049"/>
    <w:rsid w:val="33077CA7"/>
    <w:rsid w:val="344B34EB"/>
    <w:rsid w:val="344D7FF0"/>
    <w:rsid w:val="3C2B39EC"/>
    <w:rsid w:val="3CF52A53"/>
    <w:rsid w:val="3DBA5A08"/>
    <w:rsid w:val="3E6359AF"/>
    <w:rsid w:val="3F951AFB"/>
    <w:rsid w:val="41A575DC"/>
    <w:rsid w:val="42127AEA"/>
    <w:rsid w:val="43E715AA"/>
    <w:rsid w:val="45C74F24"/>
    <w:rsid w:val="45EE77A4"/>
    <w:rsid w:val="481C1C7A"/>
    <w:rsid w:val="49D70A40"/>
    <w:rsid w:val="4B1A4B97"/>
    <w:rsid w:val="4DF73066"/>
    <w:rsid w:val="55FB25A3"/>
    <w:rsid w:val="56C807CB"/>
    <w:rsid w:val="57405985"/>
    <w:rsid w:val="58E455BB"/>
    <w:rsid w:val="5B816F47"/>
    <w:rsid w:val="5C0D1BAE"/>
    <w:rsid w:val="5CDC6150"/>
    <w:rsid w:val="5E5732CD"/>
    <w:rsid w:val="60E25F36"/>
    <w:rsid w:val="617147B5"/>
    <w:rsid w:val="61E939B8"/>
    <w:rsid w:val="64F47DAF"/>
    <w:rsid w:val="6578278E"/>
    <w:rsid w:val="65FC4AB5"/>
    <w:rsid w:val="67423054"/>
    <w:rsid w:val="730C7EB8"/>
    <w:rsid w:val="74D178D7"/>
    <w:rsid w:val="7DB52D0B"/>
    <w:rsid w:val="7E0E3133"/>
    <w:rsid w:val="7FC5261C"/>
    <w:rsid w:val="D3300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semiHidden/>
    <w:qFormat/>
    <w:uiPriority w:val="0"/>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章标题"/>
    <w:next w:val="11"/>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
    <w:name w:val="一级条标题"/>
    <w:next w:val="11"/>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14">
    <w:name w:val="二级条标题"/>
    <w:basedOn w:val="13"/>
    <w:next w:val="11"/>
    <w:qFormat/>
    <w:uiPriority w:val="0"/>
    <w:pPr>
      <w:numPr>
        <w:ilvl w:val="2"/>
        <w:numId w:val="1"/>
      </w:numPr>
      <w:spacing w:before="50" w:after="50"/>
      <w:outlineLvl w:val="3"/>
    </w:pPr>
  </w:style>
  <w:style w:type="paragraph" w:customStyle="1" w:styleId="15">
    <w:name w:val="三级条标题"/>
    <w:basedOn w:val="14"/>
    <w:next w:val="11"/>
    <w:qFormat/>
    <w:uiPriority w:val="0"/>
    <w:pPr>
      <w:numPr>
        <w:ilvl w:val="0"/>
        <w:numId w:val="0"/>
      </w:numPr>
      <w:outlineLvl w:val="4"/>
    </w:pPr>
  </w:style>
  <w:style w:type="paragraph" w:customStyle="1" w:styleId="16">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7">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2248</Words>
  <Characters>2667</Characters>
  <Lines>0</Lines>
  <Paragraphs>0</Paragraphs>
  <TotalTime>75</TotalTime>
  <ScaleCrop>false</ScaleCrop>
  <LinksUpToDate>false</LinksUpToDate>
  <CharactersWithSpaces>2892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2023-02-21T18:25:00Z</dcterms:created>
  <dc:creator>与虫共舞</dc:creator>
  <cp:lastModifiedBy>guest</cp:lastModifiedBy>
  <cp:lastPrinted>2024-05-28T14:42:00Z</cp:lastPrinted>
  <dcterms:modified xsi:type="dcterms:W3CDTF">2024-06-05T14:44:44Z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77BAF53F39D74C9BA5679C7E1099B0AD_13</vt:lpwstr>
  </property>
</Properties>
</file>